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333333"/>
          <w:sz w:val="30"/>
          <w:shd w:val="clear" w:color="auto" w:fill="FFFFFF"/>
        </w:rPr>
      </w:pPr>
      <w:r>
        <w:rPr>
          <w:rFonts w:ascii="黑体" w:hAnsi="黑体" w:eastAsia="黑体" w:cs="黑体"/>
          <w:color w:val="333333"/>
          <w:sz w:val="30"/>
          <w:shd w:val="clear" w:color="auto" w:fill="FFFFFF"/>
        </w:rPr>
        <w:t>附件2</w:t>
      </w:r>
    </w:p>
    <w:p>
      <w:pPr>
        <w:spacing w:line="580" w:lineRule="auto"/>
        <w:ind w:firstLine="482"/>
        <w:jc w:val="center"/>
        <w:rPr>
          <w:rFonts w:hint="eastAsia" w:ascii="???????" w:hAnsi="???????" w:eastAsia="方正小标宋简体" w:cs="???????"/>
          <w:sz w:val="36"/>
          <w:shd w:val="clear" w:color="auto" w:fill="FFFFFF"/>
        </w:rPr>
      </w:pPr>
      <w:r>
        <w:rPr>
          <w:rFonts w:hint="eastAsia" w:ascii="宋体" w:hAnsi="宋体" w:eastAsia="方正小标宋简体" w:cs="宋体"/>
          <w:sz w:val="36"/>
          <w:shd w:val="clear" w:color="auto" w:fill="FFFFFF"/>
        </w:rPr>
        <w:t>四川省自然资源厅</w:t>
      </w:r>
      <w:r>
        <w:rPr>
          <w:rFonts w:hint="eastAsia" w:ascii="???????" w:hAnsi="???????" w:eastAsia="方正小标宋简体" w:cs="???????"/>
          <w:sz w:val="36"/>
          <w:shd w:val="clear" w:color="auto" w:fill="FFFFFF"/>
        </w:rPr>
        <w:t>202</w:t>
      </w:r>
      <w:r>
        <w:rPr>
          <w:rFonts w:hint="eastAsia" w:ascii="???????" w:hAnsi="???????" w:eastAsia="方正小标宋简体" w:cs="???????"/>
          <w:sz w:val="36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方正小标宋简体" w:cs="宋体"/>
          <w:sz w:val="36"/>
          <w:shd w:val="clear" w:color="auto" w:fill="FFFFFF"/>
        </w:rPr>
        <w:t>年度土地估价行业</w:t>
      </w:r>
    </w:p>
    <w:p>
      <w:pPr>
        <w:spacing w:line="580" w:lineRule="auto"/>
        <w:ind w:firstLine="482"/>
        <w:jc w:val="center"/>
        <w:rPr>
          <w:rFonts w:hint="eastAsia" w:ascii="???????" w:hAnsi="???????" w:eastAsia="方正小标宋简体" w:cs="???????"/>
          <w:color w:val="333333"/>
          <w:sz w:val="36"/>
          <w:shd w:val="clear" w:color="auto" w:fill="FFFFFF"/>
        </w:rPr>
      </w:pPr>
      <w:r>
        <w:rPr>
          <w:rFonts w:hint="eastAsia" w:ascii="宋体" w:hAnsi="宋体" w:eastAsia="方正小标宋简体" w:cs="宋体"/>
          <w:sz w:val="36"/>
          <w:shd w:val="clear" w:color="auto" w:fill="FFFFFF"/>
        </w:rPr>
        <w:t>“双随机、一公开”监督检查对象名单</w:t>
      </w:r>
    </w:p>
    <w:p>
      <w:pPr>
        <w:spacing w:line="580" w:lineRule="auto"/>
        <w:ind w:firstLine="482"/>
        <w:jc w:val="center"/>
        <w:rPr>
          <w:rFonts w:ascii="???????" w:hAnsi="???????" w:eastAsia="???????" w:cs="???????"/>
          <w:color w:val="333333"/>
          <w:sz w:val="36"/>
          <w:shd w:val="clear" w:color="auto" w:fill="FFFFFF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6282"/>
        <w:gridCol w:w="13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333333"/>
                <w:sz w:val="30"/>
                <w:shd w:val="clear" w:color="auto" w:fill="FFFFFF"/>
              </w:rPr>
              <w:t>序号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333333"/>
                <w:sz w:val="30"/>
              </w:rPr>
              <w:t>土地评估机构名称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333333"/>
                <w:sz w:val="3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1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四川瑞诚信房地产资产评估有限责任公司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2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四川联正房地产土地资产评估有限公司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3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四川德瑞恒房地产土地资产评估有限责任公司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4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四川行天下房地产资产评估有限公司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5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四川金地通房地产土地评估有限公司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6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四川鼎泰联益房地产土地资产评估有限公司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7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四川富攀欣名房地产土地资产评估有限公司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8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四川正磊房地产土地资产评估有限责任公司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9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四川永正资产评估房地产土地估价有限公司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10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四川德润房地产土地资产评估有限公司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11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四川神州神宇房地产土地资产评估有限公司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0"/>
                <w:szCs w:val="30"/>
              </w:rPr>
              <w:t>2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四川鑫源不动产评估有限公司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ind w:firstLine="480"/>
        <w:jc w:val="center"/>
        <w:rPr>
          <w:rFonts w:ascii="???????" w:hAnsi="???????" w:eastAsia="???????" w:cs="???????"/>
          <w:sz w:val="36"/>
          <w:shd w:val="clear" w:color="auto" w:fill="FFFFFF"/>
        </w:rPr>
      </w:pPr>
    </w:p>
    <w:p>
      <w:pPr>
        <w:rPr>
          <w:rFonts w:ascii="Calibri" w:hAnsi="Calibri" w:eastAsia="Calibri" w:cs="Calibri"/>
        </w:rPr>
      </w:pPr>
    </w:p>
    <w:p>
      <w:pPr>
        <w:jc w:val="left"/>
        <w:rPr>
          <w:rFonts w:ascii="???????" w:hAnsi="???????" w:eastAsia="???????" w:cs="???????"/>
          <w:sz w:val="32"/>
        </w:rPr>
      </w:pPr>
    </w:p>
    <w:p>
      <w:pPr>
        <w:spacing w:after="200"/>
        <w:jc w:val="left"/>
        <w:rPr>
          <w:rFonts w:ascii="Tahoma" w:hAnsi="Tahoma" w:eastAsia="Tahoma" w:cs="Tahoma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EwZDZlYTk5YjhhMWEwN2E3YjhhZjliZjRlNmYwMmEifQ=="/>
  </w:docVars>
  <w:rsids>
    <w:rsidRoot w:val="002A65C5"/>
    <w:rsid w:val="002A65C5"/>
    <w:rsid w:val="00360B94"/>
    <w:rsid w:val="00617B2F"/>
    <w:rsid w:val="46226DB6"/>
    <w:rsid w:val="7BA4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四川省国土科学技术研究院（四川省卫星应用技术中心）</Company>
  <Pages>1</Pages>
  <Words>60</Words>
  <Characters>347</Characters>
  <Lines>2</Lines>
  <Paragraphs>1</Paragraphs>
  <TotalTime>4</TotalTime>
  <ScaleCrop>false</ScaleCrop>
  <LinksUpToDate>false</LinksUpToDate>
  <CharactersWithSpaces>406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2022-12-28T08:41:00Z</dcterms:created>
  <dc:creator>Administrator</dc:creator>
  <cp:lastModifiedBy>许愿</cp:lastModifiedBy>
  <cp:lastPrinted>2023-12-22T09:33:00Z</cp:lastPrinted>
  <dcterms:modified xsi:type="dcterms:W3CDTF">2023-12-22T09:36:27Z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5244F23CDB094CD3B2D9FB82C7D4B7B1_12</vt:lpwstr>
  </property>
</Properties>
</file>