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仿宋_GB2312" w:cs="Times New Roman"/>
          <w:b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kern w:val="0"/>
          <w:sz w:val="28"/>
          <w:szCs w:val="28"/>
        </w:rPr>
        <w:t>20</w:t>
      </w:r>
      <w:r>
        <w:rPr>
          <w:rFonts w:hint="default" w:ascii="Times New Roman" w:hAnsi="Times New Roman" w:eastAsia="仿宋_GB2312" w:cs="Times New Roman"/>
          <w:b/>
          <w:kern w:val="0"/>
          <w:sz w:val="28"/>
          <w:szCs w:val="28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b/>
          <w:kern w:val="0"/>
          <w:sz w:val="28"/>
          <w:szCs w:val="28"/>
        </w:rPr>
        <w:t>年矿业权人勘查开采信息公示列入异常名录</w:t>
      </w:r>
      <w:r>
        <w:rPr>
          <w:rFonts w:hint="default" w:ascii="Times New Roman" w:hAnsi="Times New Roman" w:eastAsia="仿宋_GB2312" w:cs="Times New Roman"/>
          <w:b/>
          <w:kern w:val="0"/>
          <w:sz w:val="28"/>
          <w:szCs w:val="28"/>
          <w:lang w:eastAsia="zh-CN"/>
        </w:rPr>
        <w:t>矿业</w:t>
      </w:r>
      <w:r>
        <w:rPr>
          <w:rFonts w:hint="default" w:ascii="Times New Roman" w:hAnsi="Times New Roman" w:eastAsia="仿宋_GB2312" w:cs="Times New Roman"/>
          <w:b/>
          <w:kern w:val="0"/>
          <w:sz w:val="28"/>
          <w:szCs w:val="28"/>
        </w:rPr>
        <w:t>权人名单</w:t>
      </w:r>
    </w:p>
    <w:tbl>
      <w:tblPr>
        <w:tblStyle w:val="3"/>
        <w:tblW w:w="137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2"/>
        <w:gridCol w:w="2634"/>
        <w:gridCol w:w="3216"/>
        <w:gridCol w:w="3100"/>
        <w:gridCol w:w="40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许可证号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矿权人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列入事由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C5100002010091120075792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盐边县红坭永生炭业有限责任公司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盐边县红坭永生炭业有限责任公司大湾子煤矿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履行法定义务不到位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C5100002010081120072529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叙永县金沙煤业有限公司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叙永县金沙煤业有限公司金沙煤矿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履行法定义务不到位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T5100002008123010019247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四川锕多金矿业有限公司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四川省沙湾区周沟铜多金属矿详查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存在隐瞒真实情况的情形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C5100002010121120088354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筠连县柏香林煤业有限责任公司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筠连县柏香林煤业有限责任公司柏香林煤矿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履行法定义务不到位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T5100002013013010047206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汉源县新合铅锌矿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四川省汉源县周店子铅锌矿（延伸）勘探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存在隐瞒真实情况的情形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C5100002010122120091304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盐源县金铁矿业集团有限责任公司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盐源县金铁矿业集团有限责任公司盐源县矿山梁子（矿段）铁矿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履行法定义务不到位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C5100002010033220057538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四川会理铅锌股份有限公司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四川会理铅锌股份有限公司天宝山铅锌矿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存在隐瞒真实情况的情形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C1000002013061120130212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四川芙蓉集团实业有限责任公司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四川芙蓉集团实业有限责任公司新维矿井（新场井、维新井）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履行法定义务不到位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T51520110702044652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峨边三联矿业有限公司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四川省峨边五渡尖山子铅锌矿延伸勘探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存在隐瞒真实情况的情形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NjJiOTgwOWYxZGQ3MjY0ZmRmMzdjODkzNjBhMWQifQ=="/>
  </w:docVars>
  <w:rsids>
    <w:rsidRoot w:val="00000000"/>
    <w:rsid w:val="10CE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2023-12-22T06:32:54Z</dcterms:created>
  <dc:creator>Administrator</dc:creator>
  <cp:lastModifiedBy>Administrator</cp:lastModifiedBy>
  <dcterms:modified xsi:type="dcterms:W3CDTF">2023-12-22T06:33:09Z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91118B6EB2D54D81B0A7C93350B091DC_12</vt:lpwstr>
  </property>
</Properties>
</file>