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1910" w14:textId="77777777" w:rsidR="00905639" w:rsidRDefault="00F72646" w:rsidP="004F4B75">
      <w:pPr>
        <w:widowControl/>
        <w:spacing w:line="700" w:lineRule="exact"/>
        <w:ind w:firstLineChars="0" w:firstLine="0"/>
        <w:jc w:val="center"/>
        <w:rPr>
          <w:rFonts w:eastAsia="方正小标宋简体" w:cs="Times New Roman"/>
          <w:kern w:val="0"/>
          <w:sz w:val="44"/>
          <w:szCs w:val="44"/>
        </w:rPr>
      </w:pPr>
      <w:bookmarkStart w:id="0" w:name="_Hlk59097616"/>
      <w:r>
        <w:rPr>
          <w:rFonts w:eastAsia="方正小标宋简体" w:cs="Times New Roman" w:hint="eastAsia"/>
          <w:kern w:val="0"/>
          <w:sz w:val="44"/>
          <w:szCs w:val="44"/>
        </w:rPr>
        <w:t>四川省地质灾害全域综合整治三年</w:t>
      </w:r>
    </w:p>
    <w:p w14:paraId="4861276E" w14:textId="1B223004" w:rsidR="00CD1654" w:rsidRDefault="00F72646" w:rsidP="00905639">
      <w:pPr>
        <w:widowControl/>
        <w:spacing w:line="700" w:lineRule="exact"/>
        <w:ind w:firstLineChars="0" w:firstLine="0"/>
        <w:jc w:val="center"/>
        <w:rPr>
          <w:rFonts w:eastAsia="方正小标宋简体" w:cs="Times New Roman"/>
          <w:kern w:val="0"/>
          <w:sz w:val="44"/>
          <w:szCs w:val="44"/>
        </w:rPr>
      </w:pPr>
      <w:r>
        <w:rPr>
          <w:rFonts w:eastAsia="方正小标宋简体" w:cs="Times New Roman" w:hint="eastAsia"/>
          <w:kern w:val="0"/>
          <w:sz w:val="44"/>
          <w:szCs w:val="44"/>
        </w:rPr>
        <w:t>行动</w:t>
      </w:r>
      <w:r w:rsidR="00905639">
        <w:rPr>
          <w:rFonts w:eastAsia="方正小标宋简体" w:cs="Times New Roman" w:hint="eastAsia"/>
          <w:kern w:val="0"/>
          <w:sz w:val="44"/>
          <w:szCs w:val="44"/>
        </w:rPr>
        <w:t>计划</w:t>
      </w:r>
      <w:r w:rsidR="009A7501" w:rsidRPr="009A7501">
        <w:rPr>
          <w:rFonts w:eastAsia="方正小标宋简体" w:cs="Times New Roman" w:hint="eastAsia"/>
          <w:kern w:val="0"/>
          <w:sz w:val="44"/>
          <w:szCs w:val="44"/>
        </w:rPr>
        <w:t>（</w:t>
      </w:r>
      <w:r w:rsidR="009A7501" w:rsidRPr="009A7501">
        <w:rPr>
          <w:rFonts w:eastAsia="方正小标宋简体" w:cs="Times New Roman" w:hint="eastAsia"/>
          <w:kern w:val="0"/>
          <w:sz w:val="44"/>
          <w:szCs w:val="44"/>
        </w:rPr>
        <w:t>202</w:t>
      </w:r>
      <w:r w:rsidR="00B56420">
        <w:rPr>
          <w:rFonts w:eastAsia="方正小标宋简体" w:cs="Times New Roman"/>
          <w:kern w:val="0"/>
          <w:sz w:val="44"/>
          <w:szCs w:val="44"/>
        </w:rPr>
        <w:t>1</w:t>
      </w:r>
      <w:r w:rsidR="009A7501" w:rsidRPr="009A7501">
        <w:rPr>
          <w:rFonts w:eastAsia="方正小标宋简体" w:cs="Times New Roman" w:hint="eastAsia"/>
          <w:kern w:val="0"/>
          <w:sz w:val="44"/>
          <w:szCs w:val="44"/>
        </w:rPr>
        <w:t>-202</w:t>
      </w:r>
      <w:r w:rsidR="00B56420">
        <w:rPr>
          <w:rFonts w:eastAsia="方正小标宋简体" w:cs="Times New Roman"/>
          <w:kern w:val="0"/>
          <w:sz w:val="44"/>
          <w:szCs w:val="44"/>
        </w:rPr>
        <w:t>3</w:t>
      </w:r>
      <w:r w:rsidR="009A7501" w:rsidRPr="009A7501">
        <w:rPr>
          <w:rFonts w:eastAsia="方正小标宋简体" w:cs="Times New Roman" w:hint="eastAsia"/>
          <w:kern w:val="0"/>
          <w:sz w:val="44"/>
          <w:szCs w:val="44"/>
        </w:rPr>
        <w:t>年）</w:t>
      </w:r>
    </w:p>
    <w:p w14:paraId="4C8E2B87" w14:textId="61E3815C" w:rsidR="00233817" w:rsidRPr="00233817" w:rsidRDefault="00233817" w:rsidP="004F4B75">
      <w:pPr>
        <w:pStyle w:val="Default"/>
        <w:spacing w:line="7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（征求意见稿）</w:t>
      </w:r>
    </w:p>
    <w:p w14:paraId="52328E36" w14:textId="77777777" w:rsidR="00CD1654" w:rsidRDefault="00CD1654" w:rsidP="00D41CF8">
      <w:pPr>
        <w:widowControl/>
        <w:spacing w:line="600" w:lineRule="exact"/>
        <w:ind w:firstLine="640"/>
        <w:rPr>
          <w:rFonts w:cs="Times New Roman"/>
          <w:szCs w:val="32"/>
        </w:rPr>
      </w:pPr>
    </w:p>
    <w:p w14:paraId="60C9464F" w14:textId="49C90C81" w:rsidR="002D0CE8" w:rsidRPr="00F107B3" w:rsidRDefault="002D0CE8" w:rsidP="00F107B3">
      <w:pPr>
        <w:widowControl/>
        <w:spacing w:line="600" w:lineRule="exact"/>
        <w:ind w:firstLine="640"/>
        <w:rPr>
          <w:rFonts w:ascii="仿宋_GB2312" w:cs="Times New Roman"/>
          <w:szCs w:val="32"/>
        </w:rPr>
      </w:pPr>
      <w:r w:rsidRPr="002D0CE8">
        <w:rPr>
          <w:rFonts w:cs="Times New Roman" w:hint="eastAsia"/>
          <w:szCs w:val="32"/>
        </w:rPr>
        <w:t>为</w:t>
      </w:r>
      <w:r w:rsidR="00DD170D">
        <w:rPr>
          <w:rFonts w:cs="Times New Roman" w:hint="eastAsia"/>
          <w:szCs w:val="32"/>
        </w:rPr>
        <w:t>更好统筹</w:t>
      </w:r>
      <w:r w:rsidR="00495985">
        <w:rPr>
          <w:rFonts w:cs="Times New Roman" w:hint="eastAsia"/>
          <w:szCs w:val="32"/>
        </w:rPr>
        <w:t>发展与安全，</w:t>
      </w:r>
      <w:r w:rsidRPr="002D0CE8">
        <w:rPr>
          <w:rFonts w:cs="Times New Roman" w:hint="eastAsia"/>
          <w:szCs w:val="32"/>
        </w:rPr>
        <w:t>加快构建与我省</w:t>
      </w:r>
      <w:r w:rsidR="00495985">
        <w:rPr>
          <w:rFonts w:cs="Times New Roman" w:hint="eastAsia"/>
          <w:szCs w:val="32"/>
        </w:rPr>
        <w:t>高质量</w:t>
      </w:r>
      <w:r w:rsidRPr="002D0CE8">
        <w:rPr>
          <w:rFonts w:cs="Times New Roman" w:hint="eastAsia"/>
          <w:szCs w:val="32"/>
        </w:rPr>
        <w:t>发展相适应的地质灾害全域</w:t>
      </w:r>
      <w:r w:rsidR="00E454CE">
        <w:rPr>
          <w:rFonts w:cs="Times New Roman" w:hint="eastAsia"/>
          <w:szCs w:val="32"/>
        </w:rPr>
        <w:t>整治新模式</w:t>
      </w:r>
      <w:r w:rsidR="00B703DA">
        <w:rPr>
          <w:rFonts w:cs="Times New Roman" w:hint="eastAsia"/>
          <w:szCs w:val="32"/>
        </w:rPr>
        <w:t>、科学</w:t>
      </w:r>
      <w:r w:rsidR="00E454CE">
        <w:rPr>
          <w:rFonts w:cs="Times New Roman" w:hint="eastAsia"/>
          <w:szCs w:val="32"/>
        </w:rPr>
        <w:t>防控新体系</w:t>
      </w:r>
      <w:r w:rsidR="00B703DA">
        <w:rPr>
          <w:rFonts w:cs="Times New Roman" w:hint="eastAsia"/>
          <w:szCs w:val="32"/>
        </w:rPr>
        <w:t>、分级</w:t>
      </w:r>
      <w:r w:rsidR="00E454CE">
        <w:rPr>
          <w:rFonts w:cs="Times New Roman" w:hint="eastAsia"/>
          <w:szCs w:val="32"/>
        </w:rPr>
        <w:t>防治</w:t>
      </w:r>
      <w:r w:rsidR="00B703DA">
        <w:rPr>
          <w:rFonts w:cs="Times New Roman" w:hint="eastAsia"/>
          <w:szCs w:val="32"/>
        </w:rPr>
        <w:t>新格局，</w:t>
      </w:r>
      <w:r w:rsidRPr="002D0CE8">
        <w:rPr>
          <w:rFonts w:cs="Times New Roman" w:hint="eastAsia"/>
          <w:szCs w:val="32"/>
        </w:rPr>
        <w:t>大力提升地质灾害综合防范能力，全力保障人民群众生命财产安全</w:t>
      </w:r>
      <w:r w:rsidR="00F107B3">
        <w:rPr>
          <w:rFonts w:cs="Times New Roman" w:hint="eastAsia"/>
          <w:szCs w:val="32"/>
        </w:rPr>
        <w:t>，</w:t>
      </w:r>
      <w:r w:rsidRPr="002D0CE8">
        <w:rPr>
          <w:rFonts w:cs="Times New Roman" w:hint="eastAsia"/>
          <w:szCs w:val="32"/>
        </w:rPr>
        <w:t>制定</w:t>
      </w:r>
      <w:r w:rsidR="00072798">
        <w:rPr>
          <w:rFonts w:cs="Times New Roman" w:hint="eastAsia"/>
          <w:szCs w:val="32"/>
        </w:rPr>
        <w:t>本</w:t>
      </w:r>
      <w:r w:rsidRPr="002D0CE8">
        <w:rPr>
          <w:rFonts w:cs="Times New Roman" w:hint="eastAsia"/>
          <w:szCs w:val="32"/>
        </w:rPr>
        <w:t>行动计划</w:t>
      </w:r>
      <w:r w:rsidR="00F107B3">
        <w:rPr>
          <w:rFonts w:cs="Times New Roman" w:hint="eastAsia"/>
          <w:szCs w:val="32"/>
        </w:rPr>
        <w:t>。</w:t>
      </w:r>
    </w:p>
    <w:p w14:paraId="5DC21142" w14:textId="74118FDF" w:rsidR="00CD1654" w:rsidRDefault="00F72646" w:rsidP="00424E52">
      <w:pPr>
        <w:widowControl/>
        <w:spacing w:line="600" w:lineRule="exact"/>
        <w:ind w:firstLine="64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/>
        </w:rPr>
        <w:t>一、总体要求</w:t>
      </w:r>
    </w:p>
    <w:p w14:paraId="4435F343" w14:textId="709F78DF" w:rsidR="0006072A" w:rsidRPr="00580BB2" w:rsidRDefault="00F72646" w:rsidP="00424E52">
      <w:pPr>
        <w:pStyle w:val="Default"/>
        <w:spacing w:line="600" w:lineRule="exact"/>
        <w:ind w:firstLine="646"/>
        <w:rPr>
          <w:rFonts w:ascii="仿宋_GB2312" w:eastAsia="仿宋_GB2312"/>
          <w:sz w:val="32"/>
          <w:szCs w:val="32"/>
        </w:rPr>
      </w:pPr>
      <w:r w:rsidRPr="00426228">
        <w:rPr>
          <w:rFonts w:ascii="楷体_GB2312" w:eastAsia="楷体_GB2312" w:cs="Times New Roman" w:hint="eastAsia"/>
          <w:sz w:val="32"/>
          <w:szCs w:val="32"/>
        </w:rPr>
        <w:t>（一）指导思想。</w:t>
      </w:r>
      <w:r w:rsidR="00D04931" w:rsidRPr="001B4D4F">
        <w:rPr>
          <w:rFonts w:ascii="仿宋_GB2312" w:eastAsia="仿宋_GB2312" w:cs="Times New Roman" w:hint="eastAsia"/>
          <w:sz w:val="32"/>
          <w:szCs w:val="32"/>
        </w:rPr>
        <w:t>以</w:t>
      </w:r>
      <w:r w:rsidR="00D04931" w:rsidRPr="001B4D4F">
        <w:rPr>
          <w:rFonts w:ascii="仿宋_GB2312" w:eastAsia="仿宋_GB2312" w:hint="eastAsia"/>
          <w:sz w:val="32"/>
          <w:szCs w:val="32"/>
        </w:rPr>
        <w:t>习近平新时代中国特色社会主义思想为指导，</w:t>
      </w:r>
      <w:r w:rsidR="00E454CE">
        <w:rPr>
          <w:rFonts w:ascii="仿宋_GB2312" w:eastAsia="仿宋_GB2312" w:hint="eastAsia"/>
          <w:sz w:val="32"/>
          <w:szCs w:val="32"/>
        </w:rPr>
        <w:t>认真落</w:t>
      </w:r>
      <w:proofErr w:type="gramStart"/>
      <w:r w:rsidR="00E454CE">
        <w:rPr>
          <w:rFonts w:ascii="仿宋_GB2312" w:eastAsia="仿宋_GB2312" w:hint="eastAsia"/>
          <w:sz w:val="32"/>
          <w:szCs w:val="32"/>
        </w:rPr>
        <w:t>实</w:t>
      </w:r>
      <w:r w:rsidR="00E454CE" w:rsidRPr="001B4D4F">
        <w:rPr>
          <w:rFonts w:ascii="仿宋_GB2312" w:eastAsia="仿宋_GB2312" w:hint="eastAsia"/>
          <w:sz w:val="32"/>
          <w:szCs w:val="32"/>
        </w:rPr>
        <w:t>习近</w:t>
      </w:r>
      <w:proofErr w:type="gramEnd"/>
      <w:r w:rsidR="00E454CE" w:rsidRPr="001B4D4F">
        <w:rPr>
          <w:rFonts w:ascii="仿宋_GB2312" w:eastAsia="仿宋_GB2312" w:hint="eastAsia"/>
          <w:sz w:val="32"/>
          <w:szCs w:val="32"/>
        </w:rPr>
        <w:t>平总书记关于防灾减灾救灾系列重要论述和重要指示批示精神，</w:t>
      </w:r>
      <w:r w:rsidR="00473B1D">
        <w:rPr>
          <w:rFonts w:ascii="仿宋_GB2312" w:eastAsia="仿宋_GB2312" w:hint="eastAsia"/>
          <w:sz w:val="32"/>
          <w:szCs w:val="32"/>
        </w:rPr>
        <w:t>深入贯彻党的十九届五中全会和省委十一届七次、八次全会精神</w:t>
      </w:r>
      <w:r w:rsidR="00E454CE">
        <w:rPr>
          <w:rFonts w:ascii="仿宋_GB2312" w:eastAsia="仿宋_GB2312" w:hint="eastAsia"/>
          <w:sz w:val="32"/>
          <w:szCs w:val="32"/>
        </w:rPr>
        <w:t>，</w:t>
      </w:r>
      <w:r w:rsidR="00B01D8F">
        <w:rPr>
          <w:rFonts w:ascii="仿宋_GB2312" w:eastAsia="仿宋_GB2312" w:hint="eastAsia"/>
          <w:sz w:val="32"/>
          <w:szCs w:val="32"/>
        </w:rPr>
        <w:t>牢固树立</w:t>
      </w:r>
      <w:r w:rsidRPr="001B4D4F">
        <w:rPr>
          <w:rFonts w:ascii="仿宋_GB2312" w:eastAsia="仿宋_GB2312" w:hint="eastAsia"/>
          <w:sz w:val="32"/>
          <w:szCs w:val="32"/>
        </w:rPr>
        <w:t>“人民至上、生命至上”</w:t>
      </w:r>
      <w:r w:rsidR="00D04931" w:rsidRPr="001B4D4F">
        <w:rPr>
          <w:rFonts w:ascii="仿宋_GB2312" w:eastAsia="仿宋_GB2312" w:hint="eastAsia"/>
          <w:sz w:val="32"/>
          <w:szCs w:val="32"/>
        </w:rPr>
        <w:t>和“防范胜于救灾”</w:t>
      </w:r>
      <w:r w:rsidRPr="001B4D4F">
        <w:rPr>
          <w:rFonts w:ascii="仿宋_GB2312" w:eastAsia="仿宋_GB2312" w:hint="eastAsia"/>
          <w:sz w:val="32"/>
          <w:szCs w:val="32"/>
        </w:rPr>
        <w:t>理念，紧紧围绕“少死人、少伤人、少损失”目标</w:t>
      </w:r>
      <w:r w:rsidR="001B4D4F" w:rsidRPr="001B4D4F">
        <w:rPr>
          <w:rFonts w:ascii="仿宋_GB2312" w:eastAsia="仿宋_GB2312" w:hint="eastAsia"/>
          <w:sz w:val="32"/>
          <w:szCs w:val="32"/>
        </w:rPr>
        <w:t>，坚持</w:t>
      </w:r>
      <w:r w:rsidR="008E2F8F" w:rsidRPr="001B4D4F">
        <w:rPr>
          <w:rFonts w:ascii="仿宋_GB2312" w:eastAsia="仿宋_GB2312" w:hint="eastAsia"/>
          <w:sz w:val="32"/>
          <w:szCs w:val="32"/>
        </w:rPr>
        <w:t>以防为主、主动防控、综合施策</w:t>
      </w:r>
      <w:r w:rsidR="009D2B38">
        <w:rPr>
          <w:rFonts w:ascii="仿宋_GB2312" w:eastAsia="仿宋_GB2312" w:hint="eastAsia"/>
          <w:sz w:val="32"/>
          <w:szCs w:val="32"/>
        </w:rPr>
        <w:t>，</w:t>
      </w:r>
      <w:r w:rsidR="0020438E">
        <w:rPr>
          <w:rFonts w:ascii="仿宋_GB2312" w:eastAsia="仿宋_GB2312" w:hint="eastAsia"/>
          <w:sz w:val="32"/>
          <w:szCs w:val="32"/>
        </w:rPr>
        <w:t>系统</w:t>
      </w:r>
      <w:r w:rsidR="008729E7">
        <w:rPr>
          <w:rFonts w:ascii="仿宋_GB2312" w:eastAsia="仿宋_GB2312" w:hint="eastAsia"/>
          <w:sz w:val="32"/>
          <w:szCs w:val="32"/>
        </w:rPr>
        <w:t>建立</w:t>
      </w:r>
      <w:r w:rsidR="003D1B7D">
        <w:rPr>
          <w:rFonts w:ascii="仿宋_GB2312" w:eastAsia="仿宋_GB2312" w:hint="eastAsia"/>
          <w:sz w:val="32"/>
          <w:szCs w:val="32"/>
        </w:rPr>
        <w:t>整体推进、</w:t>
      </w:r>
      <w:r w:rsidR="003551FF">
        <w:rPr>
          <w:rFonts w:ascii="仿宋_GB2312" w:eastAsia="仿宋_GB2312" w:hint="eastAsia"/>
          <w:sz w:val="32"/>
          <w:szCs w:val="32"/>
        </w:rPr>
        <w:t>统筹兼顾、</w:t>
      </w:r>
      <w:r w:rsidR="008729E7">
        <w:rPr>
          <w:rFonts w:ascii="仿宋_GB2312" w:eastAsia="仿宋_GB2312" w:hint="eastAsia"/>
          <w:sz w:val="32"/>
          <w:szCs w:val="32"/>
        </w:rPr>
        <w:t>重点突出的地质灾害</w:t>
      </w:r>
      <w:r w:rsidR="003551FF">
        <w:rPr>
          <w:rFonts w:ascii="仿宋_GB2312" w:eastAsia="仿宋_GB2312" w:hint="eastAsia"/>
          <w:sz w:val="32"/>
          <w:szCs w:val="32"/>
        </w:rPr>
        <w:t>全域</w:t>
      </w:r>
      <w:r w:rsidR="008729E7">
        <w:rPr>
          <w:rFonts w:ascii="仿宋_GB2312" w:eastAsia="仿宋_GB2312" w:hint="eastAsia"/>
          <w:sz w:val="32"/>
          <w:szCs w:val="32"/>
        </w:rPr>
        <w:t>整治新模式</w:t>
      </w:r>
      <w:r w:rsidR="003551FF">
        <w:rPr>
          <w:rFonts w:ascii="仿宋_GB2312" w:eastAsia="仿宋_GB2312" w:hint="eastAsia"/>
          <w:sz w:val="32"/>
          <w:szCs w:val="32"/>
        </w:rPr>
        <w:t>；</w:t>
      </w:r>
      <w:r w:rsidR="00A41E69">
        <w:rPr>
          <w:rFonts w:ascii="仿宋_GB2312" w:eastAsia="仿宋_GB2312" w:hint="eastAsia"/>
          <w:sz w:val="32"/>
          <w:szCs w:val="32"/>
        </w:rPr>
        <w:t>坚持</w:t>
      </w:r>
      <w:r w:rsidR="002467E5">
        <w:rPr>
          <w:rFonts w:ascii="仿宋_GB2312" w:eastAsia="仿宋_GB2312" w:hint="eastAsia"/>
          <w:sz w:val="32"/>
          <w:szCs w:val="32"/>
        </w:rPr>
        <w:t>科技引领、专业支撑、装备提升，</w:t>
      </w:r>
      <w:r w:rsidR="00A41E69">
        <w:rPr>
          <w:rFonts w:ascii="仿宋_GB2312" w:eastAsia="仿宋_GB2312" w:hint="eastAsia"/>
          <w:sz w:val="32"/>
          <w:szCs w:val="32"/>
        </w:rPr>
        <w:t>健全完善人防技防并重的</w:t>
      </w:r>
      <w:r w:rsidR="002261E2">
        <w:rPr>
          <w:rFonts w:ascii="仿宋_GB2312" w:eastAsia="仿宋_GB2312" w:hint="eastAsia"/>
          <w:sz w:val="32"/>
          <w:szCs w:val="32"/>
        </w:rPr>
        <w:t>地质灾害</w:t>
      </w:r>
      <w:r w:rsidR="00A41E69">
        <w:rPr>
          <w:rFonts w:ascii="仿宋_GB2312" w:eastAsia="仿宋_GB2312" w:hint="eastAsia"/>
          <w:sz w:val="32"/>
          <w:szCs w:val="32"/>
        </w:rPr>
        <w:t>科学</w:t>
      </w:r>
      <w:r w:rsidR="00532EE6">
        <w:rPr>
          <w:rFonts w:ascii="仿宋_GB2312" w:eastAsia="仿宋_GB2312" w:hint="eastAsia"/>
          <w:sz w:val="32"/>
          <w:szCs w:val="32"/>
        </w:rPr>
        <w:t>防控</w:t>
      </w:r>
      <w:r w:rsidR="00A41E69">
        <w:rPr>
          <w:rFonts w:ascii="仿宋_GB2312" w:eastAsia="仿宋_GB2312" w:hint="eastAsia"/>
          <w:sz w:val="32"/>
          <w:szCs w:val="32"/>
        </w:rPr>
        <w:t>新体系</w:t>
      </w:r>
      <w:r w:rsidR="00025216">
        <w:rPr>
          <w:rFonts w:ascii="仿宋_GB2312" w:eastAsia="仿宋_GB2312" w:hint="eastAsia"/>
          <w:sz w:val="32"/>
          <w:szCs w:val="32"/>
        </w:rPr>
        <w:t>；</w:t>
      </w:r>
      <w:r w:rsidR="002261E2">
        <w:rPr>
          <w:rFonts w:ascii="仿宋_GB2312" w:eastAsia="仿宋_GB2312" w:hint="eastAsia"/>
          <w:sz w:val="32"/>
          <w:szCs w:val="32"/>
        </w:rPr>
        <w:t>坚持</w:t>
      </w:r>
      <w:r w:rsidR="00F17A35">
        <w:rPr>
          <w:rFonts w:ascii="仿宋_GB2312" w:eastAsia="仿宋_GB2312" w:hint="eastAsia"/>
          <w:sz w:val="32"/>
          <w:szCs w:val="32"/>
        </w:rPr>
        <w:t>落实主体责任、</w:t>
      </w:r>
      <w:r w:rsidR="003551FF" w:rsidRPr="001B4D4F">
        <w:rPr>
          <w:rFonts w:ascii="仿宋_GB2312" w:eastAsia="仿宋_GB2312" w:hint="eastAsia"/>
          <w:sz w:val="32"/>
          <w:szCs w:val="32"/>
        </w:rPr>
        <w:t>创新投入机制</w:t>
      </w:r>
      <w:r w:rsidR="00F17A35">
        <w:rPr>
          <w:rFonts w:ascii="仿宋_GB2312" w:eastAsia="仿宋_GB2312" w:hint="eastAsia"/>
          <w:sz w:val="32"/>
          <w:szCs w:val="32"/>
        </w:rPr>
        <w:t>、</w:t>
      </w:r>
      <w:r w:rsidR="003551FF">
        <w:rPr>
          <w:rFonts w:ascii="仿宋_GB2312" w:eastAsia="仿宋_GB2312" w:hint="eastAsia"/>
          <w:sz w:val="32"/>
          <w:szCs w:val="32"/>
        </w:rPr>
        <w:t>完善政策支持</w:t>
      </w:r>
      <w:r w:rsidR="00F17A35">
        <w:rPr>
          <w:rFonts w:ascii="仿宋_GB2312" w:eastAsia="仿宋_GB2312" w:hint="eastAsia"/>
          <w:sz w:val="32"/>
          <w:szCs w:val="32"/>
        </w:rPr>
        <w:t>、</w:t>
      </w:r>
      <w:r w:rsidR="002261E2">
        <w:rPr>
          <w:rFonts w:ascii="仿宋_GB2312" w:eastAsia="仿宋_GB2312" w:hint="eastAsia"/>
          <w:sz w:val="32"/>
          <w:szCs w:val="32"/>
        </w:rPr>
        <w:t>统筹社会力量，加快</w:t>
      </w:r>
      <w:r w:rsidR="00532EE6">
        <w:rPr>
          <w:rFonts w:ascii="仿宋_GB2312" w:eastAsia="仿宋_GB2312" w:hint="eastAsia"/>
          <w:sz w:val="32"/>
          <w:szCs w:val="32"/>
        </w:rPr>
        <w:t>构建</w:t>
      </w:r>
      <w:bookmarkStart w:id="1" w:name="_Hlk54045055"/>
      <w:r w:rsidR="003551FF">
        <w:rPr>
          <w:rFonts w:ascii="仿宋_GB2312" w:eastAsia="仿宋_GB2312" w:hint="eastAsia"/>
          <w:sz w:val="32"/>
          <w:szCs w:val="32"/>
        </w:rPr>
        <w:t>权责</w:t>
      </w:r>
      <w:r w:rsidR="002467E5">
        <w:rPr>
          <w:rFonts w:ascii="仿宋_GB2312" w:eastAsia="仿宋_GB2312" w:hint="eastAsia"/>
          <w:sz w:val="32"/>
          <w:szCs w:val="32"/>
        </w:rPr>
        <w:t>分明</w:t>
      </w:r>
      <w:r w:rsidR="003551FF">
        <w:rPr>
          <w:rFonts w:ascii="仿宋_GB2312" w:eastAsia="仿宋_GB2312" w:hint="eastAsia"/>
          <w:sz w:val="32"/>
          <w:szCs w:val="32"/>
        </w:rPr>
        <w:t>、保障有力的</w:t>
      </w:r>
      <w:r w:rsidR="002261E2">
        <w:rPr>
          <w:rFonts w:ascii="仿宋_GB2312" w:eastAsia="仿宋_GB2312" w:hint="eastAsia"/>
          <w:sz w:val="32"/>
          <w:szCs w:val="32"/>
        </w:rPr>
        <w:t>地质灾害</w:t>
      </w:r>
      <w:r w:rsidR="00025216">
        <w:rPr>
          <w:rFonts w:ascii="仿宋_GB2312" w:eastAsia="仿宋_GB2312" w:hint="eastAsia"/>
          <w:sz w:val="32"/>
          <w:szCs w:val="32"/>
        </w:rPr>
        <w:t>分级</w:t>
      </w:r>
      <w:r w:rsidR="002261E2">
        <w:rPr>
          <w:rFonts w:ascii="仿宋_GB2312" w:eastAsia="仿宋_GB2312" w:hint="eastAsia"/>
          <w:sz w:val="32"/>
          <w:szCs w:val="32"/>
        </w:rPr>
        <w:t>防治新格局</w:t>
      </w:r>
      <w:bookmarkEnd w:id="1"/>
      <w:r w:rsidR="002261E2">
        <w:rPr>
          <w:rFonts w:ascii="仿宋_GB2312" w:eastAsia="仿宋_GB2312" w:hint="eastAsia"/>
          <w:sz w:val="32"/>
          <w:szCs w:val="32"/>
        </w:rPr>
        <w:t>，</w:t>
      </w:r>
      <w:r w:rsidR="0091353F">
        <w:rPr>
          <w:rFonts w:ascii="仿宋_GB2312" w:eastAsia="仿宋_GB2312" w:hint="eastAsia"/>
          <w:sz w:val="32"/>
          <w:szCs w:val="32"/>
        </w:rPr>
        <w:t>整体</w:t>
      </w:r>
      <w:r w:rsidR="00532EE6">
        <w:rPr>
          <w:rFonts w:ascii="仿宋_GB2312" w:eastAsia="仿宋_GB2312" w:hint="eastAsia"/>
          <w:sz w:val="32"/>
          <w:szCs w:val="32"/>
        </w:rPr>
        <w:t>提升全社会抵御地质灾害</w:t>
      </w:r>
      <w:r w:rsidR="00F23D5A">
        <w:rPr>
          <w:rFonts w:ascii="仿宋_GB2312" w:eastAsia="仿宋_GB2312" w:hint="eastAsia"/>
          <w:sz w:val="32"/>
          <w:szCs w:val="32"/>
        </w:rPr>
        <w:t>风险</w:t>
      </w:r>
      <w:r w:rsidR="00532EE6">
        <w:rPr>
          <w:rFonts w:ascii="仿宋_GB2312" w:eastAsia="仿宋_GB2312" w:hint="eastAsia"/>
          <w:sz w:val="32"/>
          <w:szCs w:val="32"/>
        </w:rPr>
        <w:t>的综合防范能力</w:t>
      </w:r>
      <w:r w:rsidR="00DE6784">
        <w:rPr>
          <w:rFonts w:ascii="仿宋_GB2312" w:eastAsia="仿宋_GB2312" w:hint="eastAsia"/>
          <w:sz w:val="32"/>
          <w:szCs w:val="32"/>
        </w:rPr>
        <w:t>，</w:t>
      </w:r>
      <w:r w:rsidR="00B454CE">
        <w:rPr>
          <w:rFonts w:ascii="仿宋_GB2312" w:eastAsia="仿宋_GB2312" w:hint="eastAsia"/>
          <w:sz w:val="32"/>
          <w:szCs w:val="32"/>
        </w:rPr>
        <w:t>为</w:t>
      </w:r>
      <w:r w:rsidR="005E79F5">
        <w:rPr>
          <w:rFonts w:ascii="仿宋_GB2312" w:eastAsia="仿宋_GB2312" w:hint="eastAsia"/>
          <w:sz w:val="32"/>
          <w:szCs w:val="32"/>
        </w:rPr>
        <w:lastRenderedPageBreak/>
        <w:t>在新的历史起点</w:t>
      </w:r>
      <w:r w:rsidR="00B454CE">
        <w:rPr>
          <w:rFonts w:ascii="仿宋_GB2312" w:eastAsia="仿宋_GB2312" w:hint="eastAsia"/>
          <w:sz w:val="32"/>
          <w:szCs w:val="32"/>
        </w:rPr>
        <w:t>推动治蜀兴川再上新台阶</w:t>
      </w:r>
      <w:r w:rsidR="00E454CE">
        <w:rPr>
          <w:rFonts w:ascii="仿宋_GB2312" w:eastAsia="仿宋_GB2312" w:hint="eastAsia"/>
          <w:sz w:val="32"/>
          <w:szCs w:val="32"/>
        </w:rPr>
        <w:t>、</w:t>
      </w:r>
      <w:r w:rsidR="005E79F5">
        <w:rPr>
          <w:rFonts w:ascii="仿宋_GB2312" w:eastAsia="仿宋_GB2312" w:hint="eastAsia"/>
          <w:sz w:val="32"/>
          <w:szCs w:val="32"/>
        </w:rPr>
        <w:t>奋力夺取全面建设社会主义现代化四川新胜利</w:t>
      </w:r>
      <w:r w:rsidR="00B454CE">
        <w:rPr>
          <w:rFonts w:ascii="仿宋_GB2312" w:eastAsia="仿宋_GB2312" w:hint="eastAsia"/>
          <w:sz w:val="32"/>
          <w:szCs w:val="32"/>
        </w:rPr>
        <w:t>筑牢安全“底板”</w:t>
      </w:r>
      <w:r w:rsidR="00890EAE">
        <w:rPr>
          <w:rFonts w:ascii="仿宋_GB2312" w:eastAsia="仿宋_GB2312" w:hint="eastAsia"/>
          <w:sz w:val="32"/>
          <w:szCs w:val="32"/>
        </w:rPr>
        <w:t>。</w:t>
      </w:r>
    </w:p>
    <w:p w14:paraId="1B4EAEC8" w14:textId="55D5AB49" w:rsidR="008D0EFE" w:rsidRDefault="00F72646" w:rsidP="00424E52">
      <w:pPr>
        <w:spacing w:line="600" w:lineRule="exact"/>
        <w:ind w:firstLine="640"/>
        <w:rPr>
          <w:rFonts w:ascii="楷体_GB2312" w:eastAsia="楷体_GB2312" w:cs="Times New Roman"/>
        </w:rPr>
      </w:pPr>
      <w:r>
        <w:rPr>
          <w:rFonts w:ascii="楷体_GB2312" w:eastAsia="楷体_GB2312" w:cs="Times New Roman" w:hint="eastAsia"/>
        </w:rPr>
        <w:t>（</w:t>
      </w:r>
      <w:r w:rsidR="00F17A35">
        <w:rPr>
          <w:rFonts w:ascii="楷体_GB2312" w:eastAsia="楷体_GB2312" w:cs="Times New Roman" w:hint="eastAsia"/>
        </w:rPr>
        <w:t>二</w:t>
      </w:r>
      <w:r>
        <w:rPr>
          <w:rFonts w:ascii="楷体_GB2312" w:eastAsia="楷体_GB2312" w:cs="Times New Roman" w:hint="eastAsia"/>
        </w:rPr>
        <w:t>）</w:t>
      </w:r>
      <w:r w:rsidR="0022459C">
        <w:rPr>
          <w:rFonts w:ascii="楷体_GB2312" w:eastAsia="楷体_GB2312" w:cs="Times New Roman" w:hint="eastAsia"/>
        </w:rPr>
        <w:t>总体</w:t>
      </w:r>
      <w:r>
        <w:rPr>
          <w:rFonts w:ascii="楷体_GB2312" w:eastAsia="楷体_GB2312" w:cs="Times New Roman" w:hint="eastAsia"/>
        </w:rPr>
        <w:t>目标。</w:t>
      </w:r>
    </w:p>
    <w:p w14:paraId="196BD94C" w14:textId="73FA4266" w:rsidR="00151F7A" w:rsidRDefault="002C7FEE" w:rsidP="00424E52">
      <w:pPr>
        <w:spacing w:line="600" w:lineRule="exact"/>
        <w:ind w:firstLine="640"/>
        <w:rPr>
          <w:rFonts w:ascii="仿宋_GB2312" w:cs="Times New Roman"/>
        </w:rPr>
      </w:pPr>
      <w:r w:rsidRPr="0096415B">
        <w:rPr>
          <w:rFonts w:ascii="楷体_GB2312" w:eastAsia="楷体_GB2312" w:cs="Times New Roman" w:hint="eastAsia"/>
        </w:rPr>
        <w:t>——</w:t>
      </w:r>
      <w:r w:rsidR="00AE75FE" w:rsidRPr="0096415B">
        <w:rPr>
          <w:rFonts w:ascii="楷体_GB2312" w:eastAsia="楷体_GB2312" w:cs="Times New Roman" w:hint="eastAsia"/>
        </w:rPr>
        <w:t>提高隐患</w:t>
      </w:r>
      <w:r w:rsidR="0082072A" w:rsidRPr="0096415B">
        <w:rPr>
          <w:rFonts w:ascii="楷体_GB2312" w:eastAsia="楷体_GB2312" w:cs="Times New Roman" w:hint="eastAsia"/>
        </w:rPr>
        <w:t>发现</w:t>
      </w:r>
      <w:r w:rsidR="00C3046F" w:rsidRPr="0096415B">
        <w:rPr>
          <w:rFonts w:ascii="楷体_GB2312" w:eastAsia="楷体_GB2312" w:cs="Times New Roman" w:hint="eastAsia"/>
        </w:rPr>
        <w:t>识别</w:t>
      </w:r>
      <w:r w:rsidR="00AE75FE" w:rsidRPr="0096415B">
        <w:rPr>
          <w:rFonts w:ascii="楷体_GB2312" w:eastAsia="楷体_GB2312" w:cs="Times New Roman" w:hint="eastAsia"/>
        </w:rPr>
        <w:t>能力，风险</w:t>
      </w:r>
      <w:r w:rsidR="0004636F" w:rsidRPr="0096415B">
        <w:rPr>
          <w:rFonts w:ascii="楷体_GB2312" w:eastAsia="楷体_GB2312" w:cs="Times New Roman" w:hint="eastAsia"/>
        </w:rPr>
        <w:t>防控</w:t>
      </w:r>
      <w:r w:rsidR="00AE75FE" w:rsidRPr="0096415B">
        <w:rPr>
          <w:rFonts w:ascii="楷体_GB2312" w:eastAsia="楷体_GB2312" w:cs="Times New Roman" w:hint="eastAsia"/>
        </w:rPr>
        <w:t>水平</w:t>
      </w:r>
      <w:r w:rsidR="005B1AAD">
        <w:rPr>
          <w:rFonts w:ascii="楷体_GB2312" w:eastAsia="楷体_GB2312" w:cs="Times New Roman" w:hint="eastAsia"/>
        </w:rPr>
        <w:t>逐步</w:t>
      </w:r>
      <w:r w:rsidR="00EE365C" w:rsidRPr="0096415B">
        <w:rPr>
          <w:rFonts w:ascii="楷体_GB2312" w:eastAsia="楷体_GB2312" w:cs="Times New Roman" w:hint="eastAsia"/>
        </w:rPr>
        <w:t>提升</w:t>
      </w:r>
      <w:r w:rsidR="00197529">
        <w:rPr>
          <w:rFonts w:ascii="楷体_GB2312" w:eastAsia="楷体_GB2312" w:cs="Times New Roman" w:hint="eastAsia"/>
        </w:rPr>
        <w:t>。</w:t>
      </w:r>
      <w:r w:rsidR="00151F7A">
        <w:rPr>
          <w:rFonts w:ascii="仿宋_GB2312" w:cs="Times New Roman" w:hint="eastAsia"/>
        </w:rPr>
        <w:t>充分运用</w:t>
      </w:r>
      <w:r w:rsidR="00585A36">
        <w:rPr>
          <w:rFonts w:ascii="仿宋_GB2312" w:cs="Times New Roman" w:hint="eastAsia"/>
        </w:rPr>
        <w:t>各种</w:t>
      </w:r>
      <w:r w:rsidR="00151F7A">
        <w:rPr>
          <w:rFonts w:ascii="仿宋_GB2312" w:cs="Times New Roman" w:hint="eastAsia"/>
        </w:rPr>
        <w:t>先进技术手段，</w:t>
      </w:r>
      <w:r w:rsidR="00743BF3">
        <w:rPr>
          <w:rFonts w:ascii="仿宋_GB2312" w:cs="Times New Roman" w:hint="eastAsia"/>
        </w:rPr>
        <w:t>全面</w:t>
      </w:r>
      <w:r w:rsidR="00585A36">
        <w:rPr>
          <w:rFonts w:ascii="仿宋_GB2312" w:cs="Times New Roman" w:hint="eastAsia"/>
        </w:rPr>
        <w:t>开展</w:t>
      </w:r>
      <w:r w:rsidR="00743BF3">
        <w:rPr>
          <w:rFonts w:ascii="仿宋_GB2312" w:cs="Times New Roman" w:hint="eastAsia"/>
        </w:rPr>
        <w:t>地质灾害风险调查评价，</w:t>
      </w:r>
      <w:r w:rsidR="00AE75FE">
        <w:rPr>
          <w:rFonts w:ascii="仿宋_GB2312" w:cs="Times New Roman" w:hint="eastAsia"/>
        </w:rPr>
        <w:t>摸清隐患风险底数。加强地质灾害成灾规律研究，</w:t>
      </w:r>
      <w:r w:rsidR="0086219E">
        <w:rPr>
          <w:rFonts w:ascii="仿宋_GB2312" w:cs="Times New Roman" w:hint="eastAsia"/>
        </w:rPr>
        <w:t>基本建立</w:t>
      </w:r>
      <w:r w:rsidR="00667E86">
        <w:rPr>
          <w:rFonts w:ascii="仿宋_GB2312" w:cs="Times New Roman" w:hint="eastAsia"/>
        </w:rPr>
        <w:t>单点隐患和风险隐患区判定标准</w:t>
      </w:r>
      <w:r w:rsidR="00AE75FE">
        <w:rPr>
          <w:rFonts w:ascii="仿宋_GB2312" w:cs="Times New Roman" w:hint="eastAsia"/>
        </w:rPr>
        <w:t>，</w:t>
      </w:r>
      <w:r w:rsidR="00E454CE">
        <w:rPr>
          <w:rFonts w:ascii="仿宋_GB2312" w:cs="Times New Roman" w:hint="eastAsia"/>
        </w:rPr>
        <w:t>更科学识别</w:t>
      </w:r>
      <w:r w:rsidR="00AE75FE">
        <w:rPr>
          <w:rFonts w:ascii="仿宋_GB2312" w:cs="Times New Roman" w:hint="eastAsia"/>
        </w:rPr>
        <w:t>“隐患在哪里</w:t>
      </w:r>
      <w:r w:rsidR="00EE365C">
        <w:rPr>
          <w:rFonts w:ascii="仿宋_GB2312" w:cs="Times New Roman" w:hint="eastAsia"/>
        </w:rPr>
        <w:t>”</w:t>
      </w:r>
      <w:r w:rsidR="00AE75FE">
        <w:rPr>
          <w:rFonts w:ascii="仿宋_GB2312" w:cs="Times New Roman" w:hint="eastAsia"/>
        </w:rPr>
        <w:t>。</w:t>
      </w:r>
      <w:r w:rsidR="00852252">
        <w:rPr>
          <w:rFonts w:ascii="仿宋_GB2312" w:cs="Times New Roman" w:hint="eastAsia"/>
        </w:rPr>
        <w:t>健全</w:t>
      </w:r>
      <w:proofErr w:type="gramStart"/>
      <w:r w:rsidR="00852252">
        <w:rPr>
          <w:rFonts w:ascii="仿宋_GB2312" w:cs="Times New Roman" w:hint="eastAsia"/>
        </w:rPr>
        <w:t>完善</w:t>
      </w:r>
      <w:r w:rsidR="00724F8A">
        <w:rPr>
          <w:rFonts w:ascii="仿宋_GB2312" w:cs="Times New Roman" w:hint="eastAsia"/>
        </w:rPr>
        <w:t>群</w:t>
      </w:r>
      <w:proofErr w:type="gramEnd"/>
      <w:r w:rsidR="00724F8A">
        <w:rPr>
          <w:rFonts w:ascii="仿宋_GB2312" w:cs="Times New Roman" w:hint="eastAsia"/>
        </w:rPr>
        <w:t>专结合</w:t>
      </w:r>
      <w:r w:rsidR="00F95A88">
        <w:rPr>
          <w:rFonts w:ascii="仿宋_GB2312" w:cs="Times New Roman" w:hint="eastAsia"/>
        </w:rPr>
        <w:t>、人技结合</w:t>
      </w:r>
      <w:r w:rsidR="00724F8A">
        <w:rPr>
          <w:rFonts w:ascii="仿宋_GB2312" w:cs="Times New Roman" w:hint="eastAsia"/>
        </w:rPr>
        <w:t>的监测预警</w:t>
      </w:r>
      <w:r w:rsidR="006A5BD9">
        <w:rPr>
          <w:rFonts w:ascii="仿宋_GB2312" w:cs="Times New Roman" w:hint="eastAsia"/>
        </w:rPr>
        <w:t>体系</w:t>
      </w:r>
      <w:r w:rsidR="00AE75FE">
        <w:rPr>
          <w:rFonts w:ascii="仿宋_GB2312" w:cs="Times New Roman" w:hint="eastAsia"/>
        </w:rPr>
        <w:t>，</w:t>
      </w:r>
      <w:r w:rsidR="00336B72">
        <w:rPr>
          <w:rFonts w:ascii="仿宋_GB2312" w:cs="Times New Roman" w:hint="eastAsia"/>
        </w:rPr>
        <w:t>初步</w:t>
      </w:r>
      <w:r w:rsidR="005C5022">
        <w:rPr>
          <w:rFonts w:ascii="仿宋_GB2312" w:cs="Times New Roman" w:hint="eastAsia"/>
        </w:rPr>
        <w:t>建立</w:t>
      </w:r>
      <w:r w:rsidR="00151F7A">
        <w:rPr>
          <w:rFonts w:ascii="仿宋_GB2312" w:cs="Times New Roman" w:hint="eastAsia"/>
        </w:rPr>
        <w:t>点面结合的</w:t>
      </w:r>
      <w:r w:rsidR="00336B72">
        <w:rPr>
          <w:rFonts w:ascii="仿宋_GB2312" w:cs="Times New Roman" w:hint="eastAsia"/>
        </w:rPr>
        <w:t>精细化</w:t>
      </w:r>
      <w:r w:rsidR="00AE75FE">
        <w:rPr>
          <w:rFonts w:ascii="仿宋_GB2312" w:cs="Times New Roman" w:hint="eastAsia"/>
        </w:rPr>
        <w:t>风险</w:t>
      </w:r>
      <w:r w:rsidR="004F3790" w:rsidRPr="00741D97">
        <w:rPr>
          <w:rFonts w:ascii="仿宋_GB2312" w:cs="Times New Roman" w:hint="eastAsia"/>
        </w:rPr>
        <w:t>“双控”</w:t>
      </w:r>
      <w:r w:rsidR="005C5022">
        <w:rPr>
          <w:rFonts w:ascii="仿宋_GB2312" w:cs="Times New Roman" w:hint="eastAsia"/>
        </w:rPr>
        <w:t>机制</w:t>
      </w:r>
      <w:r w:rsidR="00336B72">
        <w:rPr>
          <w:rFonts w:ascii="仿宋_GB2312" w:cs="Times New Roman" w:hint="eastAsia"/>
        </w:rPr>
        <w:t>，</w:t>
      </w:r>
      <w:r w:rsidR="00E454CE">
        <w:rPr>
          <w:rFonts w:ascii="仿宋_GB2312" w:cs="Times New Roman" w:hint="eastAsia"/>
        </w:rPr>
        <w:t>更准确</w:t>
      </w:r>
      <w:proofErr w:type="gramStart"/>
      <w:r w:rsidR="00EE365C">
        <w:rPr>
          <w:rFonts w:ascii="仿宋_GB2312" w:cs="Times New Roman" w:hint="eastAsia"/>
        </w:rPr>
        <w:t>研</w:t>
      </w:r>
      <w:proofErr w:type="gramEnd"/>
      <w:r w:rsidR="00EE365C">
        <w:rPr>
          <w:rFonts w:ascii="仿宋_GB2312" w:cs="Times New Roman" w:hint="eastAsia"/>
        </w:rPr>
        <w:t>判</w:t>
      </w:r>
      <w:r w:rsidR="00336B72">
        <w:rPr>
          <w:rFonts w:ascii="仿宋_GB2312" w:cs="Times New Roman" w:hint="eastAsia"/>
        </w:rPr>
        <w:t>“</w:t>
      </w:r>
      <w:r w:rsidR="00EA778F">
        <w:rPr>
          <w:rFonts w:ascii="仿宋_GB2312" w:cs="Times New Roman" w:hint="eastAsia"/>
        </w:rPr>
        <w:t>灾害</w:t>
      </w:r>
      <w:r w:rsidR="00336B72">
        <w:rPr>
          <w:rFonts w:ascii="仿宋_GB2312" w:cs="Times New Roman" w:hint="eastAsia"/>
        </w:rPr>
        <w:t>何时发生”</w:t>
      </w:r>
      <w:r w:rsidR="00CC50D6">
        <w:rPr>
          <w:rFonts w:ascii="仿宋_GB2312" w:cs="Times New Roman" w:hint="eastAsia"/>
        </w:rPr>
        <w:t>。</w:t>
      </w:r>
    </w:p>
    <w:p w14:paraId="5F3E6B0E" w14:textId="369C1609" w:rsidR="00791539" w:rsidRDefault="002C7FEE" w:rsidP="00424E52">
      <w:pPr>
        <w:spacing w:line="600" w:lineRule="exact"/>
        <w:ind w:firstLine="640"/>
        <w:rPr>
          <w:rFonts w:ascii="仿宋_GB2312" w:cs="Times New Roman"/>
        </w:rPr>
      </w:pPr>
      <w:r w:rsidRPr="0096415B">
        <w:rPr>
          <w:rFonts w:ascii="楷体_GB2312" w:eastAsia="楷体_GB2312" w:cs="Times New Roman" w:hint="eastAsia"/>
        </w:rPr>
        <w:t>——</w:t>
      </w:r>
      <w:r w:rsidR="000132A4">
        <w:rPr>
          <w:rFonts w:ascii="楷体_GB2312" w:eastAsia="楷体_GB2312" w:cs="Times New Roman" w:hint="eastAsia"/>
        </w:rPr>
        <w:t>强化</w:t>
      </w:r>
      <w:r w:rsidR="00927BC5" w:rsidRPr="0096415B">
        <w:rPr>
          <w:rFonts w:ascii="楷体_GB2312" w:eastAsia="楷体_GB2312" w:cs="Times New Roman" w:hint="eastAsia"/>
        </w:rPr>
        <w:t>重点县城</w:t>
      </w:r>
      <w:r w:rsidR="00007505">
        <w:rPr>
          <w:rFonts w:ascii="楷体_GB2312" w:eastAsia="楷体_GB2312" w:cs="Times New Roman" w:hint="eastAsia"/>
        </w:rPr>
        <w:t>综合整治</w:t>
      </w:r>
      <w:r w:rsidR="00146A37" w:rsidRPr="0096415B">
        <w:rPr>
          <w:rFonts w:ascii="楷体_GB2312" w:eastAsia="楷体_GB2312" w:cs="Times New Roman" w:hint="eastAsia"/>
        </w:rPr>
        <w:t>，</w:t>
      </w:r>
      <w:proofErr w:type="gramStart"/>
      <w:r w:rsidR="00AF5D34">
        <w:rPr>
          <w:rFonts w:ascii="楷体_GB2312" w:eastAsia="楷体_GB2312" w:cs="Times New Roman" w:hint="eastAsia"/>
        </w:rPr>
        <w:t>安全发展</w:t>
      </w:r>
      <w:proofErr w:type="gramEnd"/>
      <w:r w:rsidR="00AF5D34">
        <w:rPr>
          <w:rFonts w:ascii="楷体_GB2312" w:eastAsia="楷体_GB2312" w:cs="Times New Roman" w:hint="eastAsia"/>
        </w:rPr>
        <w:t>基础</w:t>
      </w:r>
      <w:r w:rsidR="005B1AAD">
        <w:rPr>
          <w:rFonts w:ascii="楷体_GB2312" w:eastAsia="楷体_GB2312" w:cs="Times New Roman" w:hint="eastAsia"/>
        </w:rPr>
        <w:t>有效</w:t>
      </w:r>
      <w:r w:rsidR="00EE365C">
        <w:rPr>
          <w:rFonts w:ascii="楷体_GB2312" w:eastAsia="楷体_GB2312" w:cs="Times New Roman" w:hint="eastAsia"/>
        </w:rPr>
        <w:t>夯实</w:t>
      </w:r>
      <w:r w:rsidR="00670775" w:rsidRPr="0096415B">
        <w:rPr>
          <w:rFonts w:ascii="楷体_GB2312" w:eastAsia="楷体_GB2312" w:cs="Times New Roman" w:hint="eastAsia"/>
        </w:rPr>
        <w:t>。</w:t>
      </w:r>
      <w:r w:rsidR="00DD66C6">
        <w:rPr>
          <w:rFonts w:ascii="仿宋_GB2312" w:cs="Times New Roman" w:hint="eastAsia"/>
        </w:rPr>
        <w:t>科学</w:t>
      </w:r>
      <w:proofErr w:type="gramStart"/>
      <w:r w:rsidR="007B6318">
        <w:rPr>
          <w:rFonts w:ascii="仿宋_GB2312" w:cs="Times New Roman" w:hint="eastAsia"/>
        </w:rPr>
        <w:t>评价</w:t>
      </w:r>
      <w:r w:rsidR="00585A36">
        <w:rPr>
          <w:rFonts w:ascii="仿宋_GB2312" w:cs="Times New Roman" w:hint="eastAsia"/>
        </w:rPr>
        <w:t>受</w:t>
      </w:r>
      <w:proofErr w:type="gramEnd"/>
      <w:r w:rsidR="00585A36">
        <w:rPr>
          <w:rFonts w:ascii="仿宋_GB2312" w:cs="Times New Roman" w:hint="eastAsia"/>
        </w:rPr>
        <w:t>地质灾害威胁</w:t>
      </w:r>
      <w:r w:rsidR="00291133">
        <w:rPr>
          <w:rFonts w:ascii="仿宋_GB2312" w:cs="Times New Roman" w:hint="eastAsia"/>
        </w:rPr>
        <w:t>重点县城</w:t>
      </w:r>
      <w:r w:rsidR="00F970A3">
        <w:rPr>
          <w:rFonts w:ascii="仿宋_GB2312" w:cs="Times New Roman" w:hint="eastAsia"/>
        </w:rPr>
        <w:t>地质灾害</w:t>
      </w:r>
      <w:r w:rsidR="00291133">
        <w:rPr>
          <w:rFonts w:ascii="仿宋_GB2312" w:cs="Times New Roman" w:hint="eastAsia"/>
        </w:rPr>
        <w:t>风险</w:t>
      </w:r>
      <w:r w:rsidR="007B6318">
        <w:rPr>
          <w:rFonts w:ascii="仿宋_GB2312" w:cs="Times New Roman" w:hint="eastAsia"/>
        </w:rPr>
        <w:t>等级</w:t>
      </w:r>
      <w:r w:rsidR="00291133">
        <w:rPr>
          <w:rFonts w:ascii="仿宋_GB2312" w:cs="Times New Roman" w:hint="eastAsia"/>
        </w:rPr>
        <w:t>，</w:t>
      </w:r>
      <w:r w:rsidR="00BA3979">
        <w:rPr>
          <w:rFonts w:ascii="仿宋_GB2312" w:cs="Times New Roman" w:hint="eastAsia"/>
        </w:rPr>
        <w:t>分级</w:t>
      </w:r>
      <w:r w:rsidR="00B156F6">
        <w:rPr>
          <w:rFonts w:ascii="仿宋_GB2312" w:cs="Times New Roman" w:hint="eastAsia"/>
        </w:rPr>
        <w:t>分类</w:t>
      </w:r>
      <w:r w:rsidR="004D2EAB">
        <w:rPr>
          <w:rFonts w:ascii="仿宋_GB2312" w:cs="Times New Roman" w:hint="eastAsia"/>
        </w:rPr>
        <w:t>开展</w:t>
      </w:r>
      <w:r w:rsidR="00B156F6">
        <w:rPr>
          <w:rFonts w:ascii="仿宋_GB2312" w:cs="Times New Roman" w:hint="eastAsia"/>
        </w:rPr>
        <w:t>综合</w:t>
      </w:r>
      <w:r w:rsidR="00DD66C6">
        <w:rPr>
          <w:rFonts w:ascii="仿宋_GB2312" w:cs="Times New Roman" w:hint="eastAsia"/>
        </w:rPr>
        <w:t>整治</w:t>
      </w:r>
      <w:r w:rsidR="004C0823">
        <w:rPr>
          <w:rFonts w:ascii="仿宋_GB2312" w:cs="Times New Roman" w:hint="eastAsia"/>
        </w:rPr>
        <w:t>与国土空间管控</w:t>
      </w:r>
      <w:r w:rsidR="00585A36">
        <w:rPr>
          <w:rFonts w:ascii="仿宋_GB2312" w:cs="Times New Roman" w:hint="eastAsia"/>
        </w:rPr>
        <w:t>，统筹谋划地质灾害</w:t>
      </w:r>
      <w:r w:rsidR="00791539">
        <w:rPr>
          <w:rFonts w:ascii="仿宋_GB2312" w:cs="Times New Roman" w:hint="eastAsia"/>
        </w:rPr>
        <w:t>防治</w:t>
      </w:r>
      <w:r w:rsidR="00585A36">
        <w:rPr>
          <w:rFonts w:ascii="仿宋_GB2312" w:cs="Times New Roman" w:hint="eastAsia"/>
        </w:rPr>
        <w:t>与国土空间规划</w:t>
      </w:r>
      <w:r w:rsidR="00791539">
        <w:rPr>
          <w:rFonts w:ascii="仿宋_GB2312" w:cs="Times New Roman" w:hint="eastAsia"/>
        </w:rPr>
        <w:t>布局，初步</w:t>
      </w:r>
      <w:r w:rsidR="00387EE7">
        <w:rPr>
          <w:rFonts w:ascii="仿宋_GB2312" w:cs="Times New Roman" w:hint="eastAsia"/>
        </w:rPr>
        <w:t>形成</w:t>
      </w:r>
      <w:r w:rsidR="00791539">
        <w:rPr>
          <w:rFonts w:ascii="仿宋_GB2312" w:cs="Times New Roman" w:hint="eastAsia"/>
        </w:rPr>
        <w:t>以地质灾害风险防控为基础，</w:t>
      </w:r>
      <w:r w:rsidR="006B78B1">
        <w:rPr>
          <w:rFonts w:ascii="仿宋_GB2312" w:cs="Times New Roman" w:hint="eastAsia"/>
        </w:rPr>
        <w:t>以优化用地布局为</w:t>
      </w:r>
      <w:r w:rsidR="008A0EDD">
        <w:rPr>
          <w:rFonts w:ascii="仿宋_GB2312" w:cs="Times New Roman" w:hint="eastAsia"/>
        </w:rPr>
        <w:t>导向</w:t>
      </w:r>
      <w:r w:rsidR="006B78B1">
        <w:rPr>
          <w:rFonts w:ascii="仿宋_GB2312" w:cs="Times New Roman" w:hint="eastAsia"/>
        </w:rPr>
        <w:t>，</w:t>
      </w:r>
      <w:r w:rsidR="00791539">
        <w:rPr>
          <w:rFonts w:ascii="仿宋_GB2312" w:cs="Times New Roman" w:hint="eastAsia"/>
        </w:rPr>
        <w:t>以</w:t>
      </w:r>
      <w:r w:rsidR="006B78B1">
        <w:rPr>
          <w:rFonts w:ascii="仿宋_GB2312" w:cs="Times New Roman" w:hint="eastAsia"/>
        </w:rPr>
        <w:t>安全稳定和可持续发展为目标的国土空间开发</w:t>
      </w:r>
      <w:r w:rsidR="0004636F">
        <w:rPr>
          <w:rFonts w:ascii="仿宋_GB2312" w:cs="Times New Roman" w:hint="eastAsia"/>
        </w:rPr>
        <w:t>保护格局</w:t>
      </w:r>
      <w:r w:rsidR="0092514D">
        <w:rPr>
          <w:rFonts w:ascii="仿宋_GB2312" w:cs="Times New Roman" w:hint="eastAsia"/>
        </w:rPr>
        <w:t>，促进人与自然和谐共生</w:t>
      </w:r>
      <w:r w:rsidR="002F6CE1">
        <w:rPr>
          <w:rFonts w:ascii="仿宋_GB2312" w:cs="Times New Roman" w:hint="eastAsia"/>
        </w:rPr>
        <w:t>。</w:t>
      </w:r>
    </w:p>
    <w:p w14:paraId="168A5AAE" w14:textId="20E829F5" w:rsidR="00482027" w:rsidRPr="006F415D" w:rsidRDefault="002C7FEE" w:rsidP="00E354E5">
      <w:pPr>
        <w:spacing w:line="600" w:lineRule="exact"/>
        <w:ind w:firstLine="640"/>
        <w:rPr>
          <w:rFonts w:ascii="仿宋_GB2312" w:cs="Times New Roman"/>
        </w:rPr>
      </w:pPr>
      <w:r w:rsidRPr="0096415B">
        <w:rPr>
          <w:rFonts w:ascii="楷体_GB2312" w:eastAsia="楷体_GB2312" w:cs="Times New Roman" w:hint="eastAsia"/>
        </w:rPr>
        <w:t>——</w:t>
      </w:r>
      <w:r w:rsidR="009B0825">
        <w:rPr>
          <w:rFonts w:ascii="楷体_GB2312" w:eastAsia="楷体_GB2312" w:cs="Times New Roman" w:hint="eastAsia"/>
        </w:rPr>
        <w:t>控大抓</w:t>
      </w:r>
      <w:proofErr w:type="gramStart"/>
      <w:r w:rsidR="009B0825">
        <w:rPr>
          <w:rFonts w:ascii="楷体_GB2312" w:eastAsia="楷体_GB2312" w:cs="Times New Roman" w:hint="eastAsia"/>
        </w:rPr>
        <w:t>急</w:t>
      </w:r>
      <w:r w:rsidR="00812C6A">
        <w:rPr>
          <w:rFonts w:ascii="楷体_GB2312" w:eastAsia="楷体_GB2312" w:cs="Times New Roman" w:hint="eastAsia"/>
        </w:rPr>
        <w:t>实施</w:t>
      </w:r>
      <w:proofErr w:type="gramEnd"/>
      <w:r w:rsidR="00F270C0">
        <w:rPr>
          <w:rFonts w:ascii="楷体_GB2312" w:eastAsia="楷体_GB2312" w:cs="Times New Roman" w:hint="eastAsia"/>
        </w:rPr>
        <w:t>搬迁</w:t>
      </w:r>
      <w:r w:rsidR="009B0825">
        <w:rPr>
          <w:rFonts w:ascii="楷体_GB2312" w:eastAsia="楷体_GB2312" w:cs="Times New Roman" w:hint="eastAsia"/>
        </w:rPr>
        <w:t>治理</w:t>
      </w:r>
      <w:r w:rsidR="006376FA" w:rsidRPr="0096415B">
        <w:rPr>
          <w:rFonts w:ascii="楷体_GB2312" w:eastAsia="楷体_GB2312" w:cs="Times New Roman" w:hint="eastAsia"/>
        </w:rPr>
        <w:t>，</w:t>
      </w:r>
      <w:r w:rsidRPr="0096415B">
        <w:rPr>
          <w:rFonts w:ascii="楷体_GB2312" w:eastAsia="楷体_GB2312" w:cs="Times New Roman" w:hint="eastAsia"/>
        </w:rPr>
        <w:t>重大隐患</w:t>
      </w:r>
      <w:r w:rsidR="00170BBD">
        <w:rPr>
          <w:rFonts w:ascii="楷体_GB2312" w:eastAsia="楷体_GB2312" w:cs="Times New Roman" w:hint="eastAsia"/>
        </w:rPr>
        <w:t>风险</w:t>
      </w:r>
      <w:r w:rsidR="005B1AAD">
        <w:rPr>
          <w:rFonts w:ascii="楷体_GB2312" w:eastAsia="楷体_GB2312" w:cs="Times New Roman" w:hint="eastAsia"/>
        </w:rPr>
        <w:t>持续</w:t>
      </w:r>
      <w:r w:rsidR="00EE365C" w:rsidRPr="0096415B">
        <w:rPr>
          <w:rFonts w:ascii="楷体_GB2312" w:eastAsia="楷体_GB2312" w:cs="Times New Roman" w:hint="eastAsia"/>
        </w:rPr>
        <w:t>降低</w:t>
      </w:r>
      <w:r w:rsidR="006376FA" w:rsidRPr="0096415B">
        <w:rPr>
          <w:rFonts w:ascii="楷体_GB2312" w:eastAsia="楷体_GB2312" w:cs="Times New Roman" w:hint="eastAsia"/>
        </w:rPr>
        <w:t>。</w:t>
      </w:r>
      <w:r w:rsidR="00927BC5">
        <w:rPr>
          <w:rFonts w:ascii="仿宋_GB2312" w:cs="Times New Roman" w:hint="eastAsia"/>
        </w:rPr>
        <w:t>坚持 “</w:t>
      </w:r>
      <w:r w:rsidR="00701ED9">
        <w:rPr>
          <w:rFonts w:ascii="仿宋_GB2312" w:cs="Times New Roman" w:hint="eastAsia"/>
        </w:rPr>
        <w:t>以搬为主，搬治结合</w:t>
      </w:r>
      <w:r w:rsidR="007E5936">
        <w:rPr>
          <w:rFonts w:ascii="仿宋_GB2312" w:cs="Times New Roman" w:hint="eastAsia"/>
        </w:rPr>
        <w:t>，突出重点，全域整治</w:t>
      </w:r>
      <w:r w:rsidR="00FF6A2A">
        <w:rPr>
          <w:rFonts w:ascii="仿宋_GB2312" w:cs="Times New Roman" w:hint="eastAsia"/>
        </w:rPr>
        <w:t>”</w:t>
      </w:r>
      <w:r w:rsidR="00CF07AB">
        <w:rPr>
          <w:rFonts w:ascii="仿宋_GB2312" w:cs="Times New Roman" w:hint="eastAsia"/>
        </w:rPr>
        <w:t>，</w:t>
      </w:r>
      <w:r w:rsidR="00DD66C6">
        <w:rPr>
          <w:rFonts w:ascii="仿宋_GB2312" w:cs="Times New Roman" w:hint="eastAsia"/>
        </w:rPr>
        <w:t>对险情紧迫、危害突出的重大地质灾害隐患点，</w:t>
      </w:r>
      <w:r w:rsidR="00F95A88">
        <w:rPr>
          <w:rFonts w:ascii="仿宋_GB2312" w:cs="Times New Roman" w:hint="eastAsia"/>
        </w:rPr>
        <w:t>搬迁一批、</w:t>
      </w:r>
      <w:r w:rsidR="00927BC5">
        <w:rPr>
          <w:rFonts w:ascii="仿宋_GB2312" w:cs="Times New Roman" w:hint="eastAsia"/>
        </w:rPr>
        <w:t>治理一批、</w:t>
      </w:r>
      <w:r w:rsidR="00F95A88">
        <w:rPr>
          <w:rFonts w:ascii="仿宋_GB2312" w:cs="Times New Roman" w:hint="eastAsia"/>
        </w:rPr>
        <w:t>排危除险</w:t>
      </w:r>
      <w:r w:rsidR="00DD66C6">
        <w:rPr>
          <w:rFonts w:ascii="仿宋_GB2312" w:cs="Times New Roman" w:hint="eastAsia"/>
        </w:rPr>
        <w:t>一批</w:t>
      </w:r>
      <w:r w:rsidR="00660635">
        <w:rPr>
          <w:rFonts w:ascii="仿宋_GB2312" w:cs="Times New Roman" w:hint="eastAsia"/>
        </w:rPr>
        <w:t>，重大地质灾害风险</w:t>
      </w:r>
      <w:r w:rsidR="005B1AAD">
        <w:rPr>
          <w:rFonts w:ascii="仿宋_GB2312" w:cs="Times New Roman" w:hint="eastAsia"/>
        </w:rPr>
        <w:t>持续</w:t>
      </w:r>
      <w:r w:rsidR="00701ED9">
        <w:rPr>
          <w:rFonts w:ascii="仿宋_GB2312" w:cs="Times New Roman" w:hint="eastAsia"/>
        </w:rPr>
        <w:t>消除</w:t>
      </w:r>
      <w:r w:rsidR="00AF7D28">
        <w:rPr>
          <w:rFonts w:ascii="仿宋_GB2312" w:cs="Times New Roman" w:hint="eastAsia"/>
        </w:rPr>
        <w:t>。</w:t>
      </w:r>
      <w:r w:rsidR="00630BFC" w:rsidRPr="006F415D">
        <w:rPr>
          <w:rFonts w:ascii="仿宋_GB2312" w:cs="Times New Roman" w:hint="eastAsia"/>
        </w:rPr>
        <w:t>到2</w:t>
      </w:r>
      <w:r w:rsidR="00630BFC" w:rsidRPr="006F415D">
        <w:rPr>
          <w:rFonts w:ascii="仿宋_GB2312" w:cs="Times New Roman"/>
        </w:rPr>
        <w:t>023</w:t>
      </w:r>
      <w:r w:rsidR="00630BFC" w:rsidRPr="006F415D">
        <w:rPr>
          <w:rFonts w:ascii="仿宋_GB2312" w:cs="Times New Roman" w:hint="eastAsia"/>
        </w:rPr>
        <w:t>年，</w:t>
      </w:r>
      <w:r w:rsidR="00500A4A" w:rsidRPr="006F415D">
        <w:rPr>
          <w:rFonts w:ascii="仿宋_GB2312" w:cs="Times New Roman" w:hint="eastAsia"/>
        </w:rPr>
        <w:t>实现全省</w:t>
      </w:r>
      <w:r w:rsidR="00E354E5">
        <w:rPr>
          <w:rFonts w:ascii="仿宋_GB2312" w:cs="Times New Roman" w:hint="eastAsia"/>
        </w:rPr>
        <w:t>地质灾害隐患数量控制在现有3</w:t>
      </w:r>
      <w:r w:rsidR="00E354E5">
        <w:rPr>
          <w:rFonts w:ascii="仿宋_GB2312" w:cs="Times New Roman"/>
        </w:rPr>
        <w:t>.6</w:t>
      </w:r>
      <w:r w:rsidR="00E354E5">
        <w:rPr>
          <w:rFonts w:ascii="仿宋_GB2312" w:cs="Times New Roman" w:hint="eastAsia"/>
        </w:rPr>
        <w:t>万处</w:t>
      </w:r>
      <w:r w:rsidR="000D5DAD">
        <w:rPr>
          <w:rFonts w:ascii="仿宋_GB2312" w:cs="Times New Roman" w:hint="eastAsia"/>
        </w:rPr>
        <w:t>的6</w:t>
      </w:r>
      <w:r w:rsidR="000D5DAD">
        <w:rPr>
          <w:rFonts w:ascii="仿宋_GB2312" w:cs="Times New Roman"/>
        </w:rPr>
        <w:t>0</w:t>
      </w:r>
      <w:r w:rsidR="00E354E5">
        <w:rPr>
          <w:rFonts w:ascii="仿宋_GB2312" w:cs="Times New Roman" w:hint="eastAsia"/>
        </w:rPr>
        <w:t>%</w:t>
      </w:r>
      <w:r w:rsidR="000D5DAD">
        <w:rPr>
          <w:rFonts w:ascii="仿宋_GB2312" w:cs="Times New Roman" w:hint="eastAsia"/>
        </w:rPr>
        <w:t>以内</w:t>
      </w:r>
      <w:r w:rsidR="00E354E5">
        <w:rPr>
          <w:rFonts w:ascii="仿宋_GB2312" w:cs="Times New Roman" w:hint="eastAsia"/>
        </w:rPr>
        <w:t>，</w:t>
      </w:r>
      <w:r w:rsidR="00482027" w:rsidRPr="006F415D">
        <w:rPr>
          <w:rFonts w:ascii="仿宋_GB2312" w:cs="Times New Roman" w:hint="eastAsia"/>
        </w:rPr>
        <w:t>受</w:t>
      </w:r>
      <w:r w:rsidR="00500A4A" w:rsidRPr="006F415D">
        <w:rPr>
          <w:rFonts w:ascii="仿宋_GB2312" w:cs="Times New Roman" w:hint="eastAsia"/>
        </w:rPr>
        <w:t>地质灾害</w:t>
      </w:r>
      <w:r w:rsidR="00482027" w:rsidRPr="006F415D">
        <w:rPr>
          <w:rFonts w:ascii="仿宋_GB2312" w:cs="Times New Roman" w:hint="eastAsia"/>
        </w:rPr>
        <w:t>威胁人数减少</w:t>
      </w:r>
      <w:r w:rsidR="0052576E">
        <w:rPr>
          <w:rFonts w:ascii="仿宋_GB2312" w:cs="Times New Roman"/>
        </w:rPr>
        <w:t>4</w:t>
      </w:r>
      <w:r w:rsidR="00482027" w:rsidRPr="006F415D">
        <w:rPr>
          <w:rFonts w:ascii="仿宋_GB2312" w:cs="Times New Roman"/>
        </w:rPr>
        <w:t>0</w:t>
      </w:r>
      <w:r w:rsidR="00482027" w:rsidRPr="006F415D">
        <w:rPr>
          <w:rFonts w:ascii="仿宋_GB2312" w:cs="Times New Roman" w:hint="eastAsia"/>
        </w:rPr>
        <w:t>万人</w:t>
      </w:r>
      <w:r w:rsidR="00A611ED" w:rsidRPr="006F415D">
        <w:rPr>
          <w:rFonts w:ascii="仿宋_GB2312" w:cs="Times New Roman" w:hint="eastAsia"/>
        </w:rPr>
        <w:t>以上</w:t>
      </w:r>
      <w:r w:rsidR="00482027" w:rsidRPr="006F415D">
        <w:rPr>
          <w:rFonts w:ascii="仿宋_GB2312" w:cs="Times New Roman" w:hint="eastAsia"/>
        </w:rPr>
        <w:t>。</w:t>
      </w:r>
    </w:p>
    <w:p w14:paraId="7F1536A6" w14:textId="3D57A3A2" w:rsidR="008678A8" w:rsidRDefault="008678A8" w:rsidP="00424E52">
      <w:pPr>
        <w:spacing w:line="600" w:lineRule="exact"/>
        <w:ind w:firstLine="64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lastRenderedPageBreak/>
        <w:t>二、主要任务</w:t>
      </w:r>
    </w:p>
    <w:p w14:paraId="16EA48BD" w14:textId="231933B4" w:rsidR="00CD1654" w:rsidRPr="008678A8" w:rsidRDefault="008678A8" w:rsidP="00424E52">
      <w:pPr>
        <w:spacing w:line="600" w:lineRule="exact"/>
        <w:ind w:firstLine="640"/>
        <w:rPr>
          <w:rFonts w:ascii="楷体_GB2312" w:eastAsia="楷体_GB2312" w:hAnsi="黑体" w:cs="Times New Roman"/>
        </w:rPr>
      </w:pPr>
      <w:r w:rsidRPr="008678A8">
        <w:rPr>
          <w:rFonts w:ascii="楷体_GB2312" w:eastAsia="楷体_GB2312" w:hAnsi="黑体" w:cs="Times New Roman" w:hint="eastAsia"/>
        </w:rPr>
        <w:t>（</w:t>
      </w:r>
      <w:r w:rsidR="003E5185">
        <w:rPr>
          <w:rFonts w:ascii="楷体_GB2312" w:eastAsia="楷体_GB2312" w:hAnsi="黑体" w:cs="Times New Roman" w:hint="eastAsia"/>
        </w:rPr>
        <w:t>三</w:t>
      </w:r>
      <w:r w:rsidRPr="008678A8">
        <w:rPr>
          <w:rFonts w:ascii="楷体_GB2312" w:eastAsia="楷体_GB2312" w:hAnsi="黑体" w:cs="Times New Roman" w:hint="eastAsia"/>
        </w:rPr>
        <w:t>）</w:t>
      </w:r>
      <w:r w:rsidR="00AA22C6" w:rsidRPr="008678A8">
        <w:rPr>
          <w:rFonts w:ascii="楷体_GB2312" w:eastAsia="楷体_GB2312" w:hAnsi="黑体" w:cs="Times New Roman" w:hint="eastAsia"/>
        </w:rPr>
        <w:t>建立健全隐患风险</w:t>
      </w:r>
      <w:r w:rsidR="00EE6E10">
        <w:rPr>
          <w:rFonts w:ascii="楷体_GB2312" w:eastAsia="楷体_GB2312" w:hAnsi="黑体" w:cs="Times New Roman" w:hint="eastAsia"/>
        </w:rPr>
        <w:t>识别与</w:t>
      </w:r>
      <w:r w:rsidR="00AA22C6" w:rsidRPr="008678A8">
        <w:rPr>
          <w:rFonts w:ascii="楷体_GB2312" w:eastAsia="楷体_GB2312" w:hAnsi="黑体" w:cs="Times New Roman" w:hint="eastAsia"/>
        </w:rPr>
        <w:t>管控体系</w:t>
      </w:r>
      <w:r w:rsidR="00E454CE">
        <w:rPr>
          <w:rFonts w:ascii="楷体_GB2312" w:eastAsia="楷体_GB2312" w:hAnsi="黑体" w:cs="Times New Roman" w:hint="eastAsia"/>
        </w:rPr>
        <w:t>。</w:t>
      </w:r>
    </w:p>
    <w:p w14:paraId="34F52BD0" w14:textId="6B9E55A6" w:rsidR="00CD1654" w:rsidRPr="00CA6017" w:rsidRDefault="00C73DA4" w:rsidP="00424E52">
      <w:pPr>
        <w:spacing w:line="600" w:lineRule="exact"/>
        <w:ind w:firstLine="640"/>
        <w:rPr>
          <w:rFonts w:ascii="仿宋_GB2312" w:cs="Times New Roman"/>
          <w:sz w:val="36"/>
          <w:szCs w:val="36"/>
        </w:rPr>
      </w:pPr>
      <w:r w:rsidRPr="009C1343">
        <w:rPr>
          <w:rFonts w:ascii="仿宋_GB2312" w:cs="Times New Roman" w:hint="eastAsia"/>
        </w:rPr>
        <w:t>1.</w:t>
      </w:r>
      <w:r w:rsidR="001D3447" w:rsidRPr="009C1343">
        <w:rPr>
          <w:rFonts w:ascii="仿宋_GB2312" w:cs="Times New Roman" w:hint="eastAsia"/>
        </w:rPr>
        <w:t>全面摸清隐患风险底数</w:t>
      </w:r>
      <w:r w:rsidR="00F72646" w:rsidRPr="009C1343">
        <w:rPr>
          <w:rFonts w:ascii="仿宋_GB2312" w:cs="Times New Roman" w:hint="eastAsia"/>
        </w:rPr>
        <w:t>。</w:t>
      </w:r>
      <w:r w:rsidR="001D3447" w:rsidRPr="001D3447">
        <w:rPr>
          <w:rFonts w:ascii="仿宋_GB2312" w:cs="Times New Roman" w:hint="eastAsia"/>
        </w:rPr>
        <w:t>全覆盖</w:t>
      </w:r>
      <w:r w:rsidR="00F72646">
        <w:rPr>
          <w:rFonts w:ascii="仿宋_GB2312" w:cs="Times New Roman" w:hint="eastAsia"/>
          <w:szCs w:val="32"/>
        </w:rPr>
        <w:t>开展地质灾害易发县（市、区）1:5000</w:t>
      </w:r>
      <w:r w:rsidR="001220D1">
        <w:rPr>
          <w:rFonts w:ascii="仿宋_GB2312" w:cs="Times New Roman"/>
          <w:szCs w:val="32"/>
        </w:rPr>
        <w:t>0</w:t>
      </w:r>
      <w:r w:rsidR="00F72646">
        <w:rPr>
          <w:rFonts w:ascii="仿宋_GB2312" w:cs="Times New Roman" w:hint="eastAsia"/>
          <w:szCs w:val="32"/>
        </w:rPr>
        <w:t>地质灾害风险普查，对重点城镇</w:t>
      </w:r>
      <w:r w:rsidR="00A11C99">
        <w:rPr>
          <w:rFonts w:ascii="仿宋_GB2312" w:cs="Times New Roman" w:hint="eastAsia"/>
          <w:szCs w:val="32"/>
        </w:rPr>
        <w:t>和地区</w:t>
      </w:r>
      <w:r w:rsidR="00F72646">
        <w:rPr>
          <w:rFonts w:ascii="仿宋_GB2312" w:cs="Times New Roman" w:hint="eastAsia"/>
          <w:szCs w:val="32"/>
        </w:rPr>
        <w:t>部署开展1:</w:t>
      </w:r>
      <w:r w:rsidR="00F72646">
        <w:rPr>
          <w:rFonts w:ascii="仿宋_GB2312" w:cs="Times New Roman"/>
          <w:szCs w:val="32"/>
        </w:rPr>
        <w:t>1</w:t>
      </w:r>
      <w:r w:rsidR="00F72646">
        <w:rPr>
          <w:rFonts w:ascii="仿宋_GB2312" w:cs="Times New Roman" w:hint="eastAsia"/>
          <w:szCs w:val="32"/>
        </w:rPr>
        <w:t>0000</w:t>
      </w:r>
      <w:r w:rsidR="00F72646">
        <w:rPr>
          <w:rFonts w:ascii="仿宋_GB2312" w:cs="Times New Roman" w:hint="eastAsia"/>
        </w:rPr>
        <w:t>地质灾害</w:t>
      </w:r>
      <w:r w:rsidR="00F72646">
        <w:rPr>
          <w:rFonts w:ascii="仿宋_GB2312" w:cs="Times New Roman" w:hint="eastAsia"/>
          <w:szCs w:val="32"/>
        </w:rPr>
        <w:t>风险调查评价，</w:t>
      </w:r>
      <w:r w:rsidR="00363EAA">
        <w:rPr>
          <w:rFonts w:ascii="仿宋_GB2312" w:cs="Times New Roman" w:hint="eastAsia"/>
          <w:szCs w:val="32"/>
        </w:rPr>
        <w:t>划定不同等级风险区域，进行隐患风险排序，</w:t>
      </w:r>
      <w:r w:rsidR="008547CF">
        <w:rPr>
          <w:rFonts w:ascii="仿宋_GB2312" w:cs="Times New Roman" w:hint="eastAsia"/>
          <w:szCs w:val="32"/>
        </w:rPr>
        <w:t>建立健全</w:t>
      </w:r>
      <w:r w:rsidR="00EE6E10">
        <w:rPr>
          <w:rFonts w:ascii="仿宋_GB2312" w:hAnsi="微软雅黑" w:hint="eastAsia"/>
          <w:szCs w:val="32"/>
          <w:shd w:val="clear" w:color="auto" w:fill="FFFFFF"/>
        </w:rPr>
        <w:t>地质灾害隐患</w:t>
      </w:r>
      <w:r w:rsidR="008547CF">
        <w:rPr>
          <w:rFonts w:ascii="仿宋_GB2312" w:hAnsi="微软雅黑" w:hint="eastAsia"/>
          <w:szCs w:val="32"/>
          <w:shd w:val="clear" w:color="auto" w:fill="FFFFFF"/>
        </w:rPr>
        <w:t>风险</w:t>
      </w:r>
      <w:r w:rsidR="00EE6E10">
        <w:rPr>
          <w:rFonts w:ascii="仿宋_GB2312" w:hAnsi="微软雅黑" w:hint="eastAsia"/>
          <w:szCs w:val="32"/>
          <w:shd w:val="clear" w:color="auto" w:fill="FFFFFF"/>
        </w:rPr>
        <w:t>数据库，</w:t>
      </w:r>
      <w:r w:rsidR="00EE2B6C">
        <w:rPr>
          <w:rFonts w:ascii="仿宋_GB2312" w:cs="Times New Roman" w:hint="eastAsia"/>
          <w:szCs w:val="32"/>
        </w:rPr>
        <w:t>编制完成</w:t>
      </w:r>
      <w:r w:rsidR="00C20D6B">
        <w:rPr>
          <w:rFonts w:ascii="仿宋_GB2312" w:cs="Times New Roman" w:hint="eastAsia"/>
          <w:szCs w:val="32"/>
        </w:rPr>
        <w:t>全省</w:t>
      </w:r>
      <w:r w:rsidR="00EE2B6C">
        <w:rPr>
          <w:rFonts w:ascii="仿宋_GB2312" w:cs="Times New Roman" w:hint="eastAsia"/>
          <w:szCs w:val="32"/>
        </w:rPr>
        <w:t>地质灾害风险“一张图”“防治区划图”</w:t>
      </w:r>
      <w:r w:rsidR="00C15990">
        <w:rPr>
          <w:rFonts w:ascii="仿宋_GB2312" w:cs="Times New Roman" w:hint="eastAsia"/>
          <w:szCs w:val="32"/>
        </w:rPr>
        <w:t>，</w:t>
      </w:r>
      <w:r w:rsidR="00C15990">
        <w:rPr>
          <w:rFonts w:ascii="仿宋_GB2312" w:hAnsi="微软雅黑" w:hint="eastAsia"/>
          <w:szCs w:val="32"/>
          <w:shd w:val="clear" w:color="auto" w:fill="FFFFFF"/>
        </w:rPr>
        <w:t>实现</w:t>
      </w:r>
      <w:r w:rsidR="00C20D6B">
        <w:rPr>
          <w:rFonts w:ascii="仿宋_GB2312" w:hAnsi="微软雅黑" w:hint="eastAsia"/>
          <w:szCs w:val="32"/>
          <w:shd w:val="clear" w:color="auto" w:fill="FFFFFF"/>
        </w:rPr>
        <w:t>隐患风险</w:t>
      </w:r>
      <w:r w:rsidR="00C15990">
        <w:rPr>
          <w:rFonts w:ascii="仿宋_GB2312" w:hAnsi="微软雅黑" w:hint="eastAsia"/>
          <w:szCs w:val="32"/>
          <w:shd w:val="clear" w:color="auto" w:fill="FFFFFF"/>
        </w:rPr>
        <w:t>常态化、动态化更新</w:t>
      </w:r>
      <w:r w:rsidR="00EE6E10">
        <w:rPr>
          <w:rFonts w:ascii="仿宋_GB2312" w:hAnsi="微软雅黑" w:hint="eastAsia"/>
          <w:szCs w:val="32"/>
          <w:shd w:val="clear" w:color="auto" w:fill="FFFFFF"/>
        </w:rPr>
        <w:t>。</w:t>
      </w:r>
    </w:p>
    <w:p w14:paraId="3C9EAA65" w14:textId="3448A470" w:rsidR="00CD1654" w:rsidRPr="00B52DE6" w:rsidRDefault="00273657" w:rsidP="00424E52">
      <w:pPr>
        <w:spacing w:line="600" w:lineRule="exact"/>
        <w:ind w:firstLine="640"/>
        <w:rPr>
          <w:rFonts w:ascii="仿宋_GB2312"/>
          <w:spacing w:val="-6"/>
          <w:szCs w:val="32"/>
        </w:rPr>
      </w:pPr>
      <w:r w:rsidRPr="009C1343">
        <w:rPr>
          <w:rFonts w:ascii="仿宋_GB2312" w:hAnsi="微软雅黑" w:hint="eastAsia"/>
          <w:szCs w:val="32"/>
          <w:shd w:val="clear" w:color="auto" w:fill="FFFFFF"/>
        </w:rPr>
        <w:t>2.</w:t>
      </w:r>
      <w:r w:rsidR="0092514D">
        <w:rPr>
          <w:rFonts w:ascii="仿宋_GB2312" w:hAnsi="微软雅黑" w:hint="eastAsia"/>
          <w:szCs w:val="32"/>
          <w:shd w:val="clear" w:color="auto" w:fill="FFFFFF"/>
        </w:rPr>
        <w:t>科学</w:t>
      </w:r>
      <w:r w:rsidR="009D4B72" w:rsidRPr="009C1343">
        <w:rPr>
          <w:rFonts w:ascii="仿宋_GB2312" w:hAnsi="微软雅黑" w:hint="eastAsia"/>
          <w:szCs w:val="32"/>
          <w:shd w:val="clear" w:color="auto" w:fill="FFFFFF"/>
        </w:rPr>
        <w:t>提升隐患</w:t>
      </w:r>
      <w:r w:rsidR="00172B7B" w:rsidRPr="009C1343">
        <w:rPr>
          <w:rFonts w:ascii="仿宋_GB2312" w:hAnsi="微软雅黑" w:hint="eastAsia"/>
          <w:szCs w:val="32"/>
          <w:shd w:val="clear" w:color="auto" w:fill="FFFFFF"/>
        </w:rPr>
        <w:t>早期</w:t>
      </w:r>
      <w:r w:rsidR="009D4B72" w:rsidRPr="009C1343">
        <w:rPr>
          <w:rFonts w:ascii="仿宋_GB2312" w:hAnsi="微软雅黑" w:hint="eastAsia"/>
          <w:szCs w:val="32"/>
          <w:shd w:val="clear" w:color="auto" w:fill="FFFFFF"/>
        </w:rPr>
        <w:t>识别能力</w:t>
      </w:r>
      <w:r w:rsidR="00F72646" w:rsidRPr="009C1343">
        <w:rPr>
          <w:rFonts w:ascii="仿宋_GB2312" w:hAnsi="微软雅黑" w:hint="eastAsia"/>
          <w:szCs w:val="32"/>
          <w:shd w:val="clear" w:color="auto" w:fill="FFFFFF"/>
        </w:rPr>
        <w:t>。</w:t>
      </w:r>
      <w:r w:rsidR="00F72646" w:rsidRPr="00101778">
        <w:rPr>
          <w:rFonts w:ascii="仿宋_GB2312" w:hAnsi="微软雅黑" w:hint="eastAsia"/>
          <w:szCs w:val="32"/>
          <w:shd w:val="clear" w:color="auto" w:fill="FFFFFF"/>
        </w:rPr>
        <w:t>以多时序合成孔径雷达干涉测量（</w:t>
      </w:r>
      <w:proofErr w:type="spellStart"/>
      <w:r w:rsidR="00F72646" w:rsidRPr="00101778">
        <w:rPr>
          <w:rFonts w:ascii="仿宋_GB2312" w:cs="Times New Roman" w:hint="eastAsia"/>
        </w:rPr>
        <w:t>InSAR</w:t>
      </w:r>
      <w:proofErr w:type="spellEnd"/>
      <w:r w:rsidR="00F72646" w:rsidRPr="00101778">
        <w:rPr>
          <w:rFonts w:ascii="仿宋_GB2312" w:hAnsi="微软雅黑" w:hint="eastAsia"/>
          <w:szCs w:val="32"/>
          <w:shd w:val="clear" w:color="auto" w:fill="FFFFFF"/>
        </w:rPr>
        <w:t>）、</w:t>
      </w:r>
      <w:r w:rsidR="00F72646" w:rsidRPr="00101778">
        <w:rPr>
          <w:rFonts w:ascii="仿宋_GB2312" w:cs="Times New Roman" w:hint="eastAsia"/>
        </w:rPr>
        <w:t>激光（LiDAR）观测</w:t>
      </w:r>
      <w:r w:rsidR="00F72646" w:rsidRPr="00101778">
        <w:rPr>
          <w:rFonts w:ascii="仿宋_GB2312" w:hAnsi="微软雅黑" w:hint="eastAsia"/>
          <w:szCs w:val="32"/>
          <w:shd w:val="clear" w:color="auto" w:fill="FFFFFF"/>
        </w:rPr>
        <w:t>数据为主，有针对性地开展全省地质灾害隐患不同尺度、多层次、长时序、高精度、全覆盖监测，圈定和评价重大地质灾害隐患</w:t>
      </w:r>
      <w:r w:rsidR="001C6940" w:rsidRPr="00101778">
        <w:rPr>
          <w:rFonts w:ascii="仿宋_GB2312" w:hAnsi="微软雅黑" w:hint="eastAsia"/>
          <w:szCs w:val="32"/>
          <w:shd w:val="clear" w:color="auto" w:fill="FFFFFF"/>
        </w:rPr>
        <w:t>，</w:t>
      </w:r>
      <w:r w:rsidR="00F72646" w:rsidRPr="00101778">
        <w:rPr>
          <w:rFonts w:ascii="仿宋_GB2312" w:hAnsi="微软雅黑" w:hint="eastAsia"/>
          <w:szCs w:val="32"/>
          <w:shd w:val="clear" w:color="auto" w:fill="FFFFFF"/>
        </w:rPr>
        <w:t>建立四川省地质灾害“空-天-地”一体化监测识别体系</w:t>
      </w:r>
      <w:r w:rsidR="00B52DE6">
        <w:rPr>
          <w:rFonts w:ascii="仿宋_GB2312" w:hint="eastAsia"/>
          <w:bCs/>
          <w:szCs w:val="32"/>
        </w:rPr>
        <w:t>。</w:t>
      </w:r>
      <w:r w:rsidR="00B52DE6">
        <w:rPr>
          <w:rFonts w:ascii="仿宋_GB2312" w:hint="eastAsia"/>
          <w:spacing w:val="-6"/>
          <w:szCs w:val="32"/>
        </w:rPr>
        <w:t>深入推进省级“地质灾害监测预警技术服务中心和博士后创新实践基地”建设，建立完善隐患识别、形变监测、动态评估、预警发布、应急处置“五位一体”综合支撑体系，</w:t>
      </w:r>
      <w:r w:rsidR="00D8796F" w:rsidRPr="00101778">
        <w:rPr>
          <w:rFonts w:ascii="仿宋_GB2312" w:hint="eastAsia"/>
          <w:bCs/>
          <w:szCs w:val="32"/>
        </w:rPr>
        <w:t>力争</w:t>
      </w:r>
      <w:r w:rsidR="009A13CA">
        <w:rPr>
          <w:rFonts w:ascii="仿宋_GB2312" w:hint="eastAsia"/>
          <w:bCs/>
          <w:szCs w:val="32"/>
        </w:rPr>
        <w:t>攻克</w:t>
      </w:r>
      <w:r w:rsidR="00D8796F" w:rsidRPr="00101778">
        <w:rPr>
          <w:rFonts w:ascii="仿宋_GB2312" w:hint="eastAsia"/>
          <w:bCs/>
          <w:szCs w:val="32"/>
        </w:rPr>
        <w:t>高山峡谷区地质灾害隐患早期识别分析“难题”</w:t>
      </w:r>
      <w:r w:rsidR="00FB104E">
        <w:rPr>
          <w:rFonts w:ascii="仿宋_GB2312" w:hint="eastAsia"/>
          <w:bCs/>
          <w:szCs w:val="32"/>
        </w:rPr>
        <w:t>。</w:t>
      </w:r>
    </w:p>
    <w:p w14:paraId="1D25D3A5" w14:textId="30ECE4B8" w:rsidR="005445F3" w:rsidRDefault="005C0445" w:rsidP="00424E52">
      <w:pPr>
        <w:pStyle w:val="Default"/>
        <w:spacing w:line="600" w:lineRule="exact"/>
        <w:ind w:firstLine="648"/>
        <w:rPr>
          <w:rFonts w:ascii="仿宋_GB2312" w:eastAsia="仿宋_GB2312" w:cs="Times New Roman"/>
          <w:color w:val="auto"/>
          <w:kern w:val="2"/>
          <w:sz w:val="32"/>
        </w:rPr>
      </w:pPr>
      <w:r w:rsidRPr="009C1343">
        <w:rPr>
          <w:rFonts w:ascii="仿宋_GB2312" w:eastAsia="仿宋_GB2312" w:cs="Times New Roman" w:hint="eastAsia"/>
          <w:sz w:val="32"/>
          <w:szCs w:val="32"/>
        </w:rPr>
        <w:t>3.</w:t>
      </w:r>
      <w:proofErr w:type="gramStart"/>
      <w:r w:rsidR="00D34CF1" w:rsidRPr="009C1343">
        <w:rPr>
          <w:rFonts w:ascii="仿宋_GB2312" w:eastAsia="仿宋_GB2312" w:cs="Times New Roman" w:hint="eastAsia"/>
          <w:sz w:val="32"/>
          <w:szCs w:val="32"/>
        </w:rPr>
        <w:t>健全群</w:t>
      </w:r>
      <w:proofErr w:type="gramEnd"/>
      <w:r w:rsidR="00D34CF1" w:rsidRPr="009C1343">
        <w:rPr>
          <w:rFonts w:ascii="仿宋_GB2312" w:eastAsia="仿宋_GB2312" w:cs="Times New Roman" w:hint="eastAsia"/>
          <w:sz w:val="32"/>
          <w:szCs w:val="32"/>
        </w:rPr>
        <w:t>专</w:t>
      </w:r>
      <w:r w:rsidR="00FC6422" w:rsidRPr="009C1343">
        <w:rPr>
          <w:rFonts w:ascii="仿宋_GB2312" w:eastAsia="仿宋_GB2312" w:cs="Times New Roman" w:hint="eastAsia"/>
          <w:sz w:val="32"/>
          <w:szCs w:val="32"/>
        </w:rPr>
        <w:t>结合</w:t>
      </w:r>
      <w:r w:rsidR="00E0184E" w:rsidRPr="009C1343">
        <w:rPr>
          <w:rFonts w:ascii="仿宋_GB2312" w:eastAsia="仿宋_GB2312" w:cs="Times New Roman" w:hint="eastAsia"/>
          <w:sz w:val="32"/>
          <w:szCs w:val="32"/>
        </w:rPr>
        <w:t>监测</w:t>
      </w:r>
      <w:r w:rsidRPr="009C1343">
        <w:rPr>
          <w:rFonts w:ascii="仿宋_GB2312" w:eastAsia="仿宋_GB2312" w:cs="Times New Roman" w:hint="eastAsia"/>
          <w:sz w:val="32"/>
          <w:szCs w:val="32"/>
        </w:rPr>
        <w:t>预警</w:t>
      </w:r>
      <w:r w:rsidR="00D34CF1" w:rsidRPr="009C1343">
        <w:rPr>
          <w:rFonts w:ascii="仿宋_GB2312" w:eastAsia="仿宋_GB2312" w:cs="Times New Roman" w:hint="eastAsia"/>
          <w:sz w:val="32"/>
          <w:szCs w:val="32"/>
        </w:rPr>
        <w:t>体系</w:t>
      </w:r>
      <w:r w:rsidR="00F72646" w:rsidRPr="009C1343">
        <w:rPr>
          <w:rFonts w:ascii="仿宋_GB2312" w:eastAsia="仿宋_GB2312" w:cs="Times New Roman" w:hint="eastAsia"/>
          <w:sz w:val="32"/>
          <w:szCs w:val="32"/>
        </w:rPr>
        <w:t>。</w:t>
      </w:r>
      <w:r w:rsidR="00F72646" w:rsidRPr="002772E1">
        <w:rPr>
          <w:rStyle w:val="Char"/>
          <w:rFonts w:ascii="仿宋_GB2312" w:cs="Times New Roman" w:hint="eastAsia"/>
          <w:sz w:val="32"/>
          <w:szCs w:val="32"/>
        </w:rPr>
        <w:t>进一步</w:t>
      </w:r>
      <w:proofErr w:type="gramStart"/>
      <w:r w:rsidR="00F72646" w:rsidRPr="002772E1">
        <w:rPr>
          <w:rStyle w:val="Char"/>
          <w:rFonts w:ascii="仿宋_GB2312" w:cs="Times New Roman" w:hint="eastAsia"/>
          <w:sz w:val="32"/>
          <w:szCs w:val="32"/>
        </w:rPr>
        <w:t>健全</w:t>
      </w:r>
      <w:r w:rsidR="00CF0DD6">
        <w:rPr>
          <w:rStyle w:val="Char"/>
          <w:rFonts w:ascii="仿宋_GB2312" w:cs="Times New Roman" w:hint="eastAsia"/>
          <w:sz w:val="32"/>
          <w:szCs w:val="32"/>
        </w:rPr>
        <w:t>群</w:t>
      </w:r>
      <w:proofErr w:type="gramEnd"/>
      <w:r w:rsidR="00CF0DD6">
        <w:rPr>
          <w:rStyle w:val="Char"/>
          <w:rFonts w:ascii="仿宋_GB2312" w:cs="Times New Roman" w:hint="eastAsia"/>
          <w:sz w:val="32"/>
          <w:szCs w:val="32"/>
        </w:rPr>
        <w:t>测</w:t>
      </w:r>
      <w:r w:rsidR="00F72646" w:rsidRPr="002772E1">
        <w:rPr>
          <w:rStyle w:val="Char"/>
          <w:rFonts w:ascii="仿宋_GB2312" w:cs="Times New Roman" w:hint="eastAsia"/>
          <w:sz w:val="32"/>
          <w:szCs w:val="32"/>
        </w:rPr>
        <w:t>群防专职监测网络，着力解决防灾“最后一公里”问题。</w:t>
      </w:r>
      <w:r w:rsidR="005445F3">
        <w:rPr>
          <w:rFonts w:ascii="仿宋_GB2312" w:eastAsia="仿宋_GB2312" w:cs="Times New Roman" w:hint="eastAsia"/>
          <w:sz w:val="32"/>
          <w:szCs w:val="32"/>
        </w:rPr>
        <w:t>加快</w:t>
      </w:r>
      <w:proofErr w:type="gramStart"/>
      <w:r w:rsidR="005445F3">
        <w:rPr>
          <w:rFonts w:ascii="仿宋_GB2312" w:eastAsia="仿宋_GB2312" w:cs="Times New Roman" w:hint="eastAsia"/>
          <w:sz w:val="32"/>
          <w:szCs w:val="32"/>
        </w:rPr>
        <w:t>普适型专业</w:t>
      </w:r>
      <w:proofErr w:type="gramEnd"/>
      <w:r w:rsidR="005445F3">
        <w:rPr>
          <w:rFonts w:ascii="仿宋_GB2312" w:eastAsia="仿宋_GB2312" w:cs="Times New Roman" w:hint="eastAsia"/>
          <w:sz w:val="32"/>
          <w:szCs w:val="32"/>
        </w:rPr>
        <w:t>监测设备</w:t>
      </w:r>
      <w:r w:rsidR="00907F7C">
        <w:rPr>
          <w:rFonts w:ascii="仿宋_GB2312" w:eastAsia="仿宋_GB2312" w:cs="Times New Roman" w:hint="eastAsia"/>
          <w:sz w:val="32"/>
          <w:szCs w:val="32"/>
        </w:rPr>
        <w:t>建设运用</w:t>
      </w:r>
      <w:r w:rsidR="00F72646" w:rsidRPr="002772E1">
        <w:rPr>
          <w:rFonts w:ascii="仿宋_GB2312" w:eastAsia="仿宋_GB2312" w:cs="Times New Roman" w:hint="eastAsia"/>
          <w:sz w:val="32"/>
          <w:szCs w:val="32"/>
        </w:rPr>
        <w:t>，依托四川省地质灾害专业监测预警平台，开创“卫星遥感＋</w:t>
      </w:r>
      <w:r w:rsidR="009051D3" w:rsidRPr="002772E1">
        <w:rPr>
          <w:rFonts w:ascii="仿宋_GB2312" w:eastAsia="仿宋_GB2312" w:cs="Times New Roman" w:hint="eastAsia"/>
          <w:sz w:val="32"/>
          <w:szCs w:val="32"/>
        </w:rPr>
        <w:t>专业</w:t>
      </w:r>
      <w:r w:rsidR="00F72646" w:rsidRPr="002772E1">
        <w:rPr>
          <w:rFonts w:ascii="仿宋_GB2312" w:eastAsia="仿宋_GB2312" w:cs="Times New Roman" w:hint="eastAsia"/>
          <w:sz w:val="32"/>
          <w:szCs w:val="32"/>
        </w:rPr>
        <w:t>监测＋数据平台＋责任人＋监测员”的“万点联控”格局</w:t>
      </w:r>
      <w:r w:rsidR="00751EB2" w:rsidRPr="002772E1">
        <w:rPr>
          <w:rFonts w:ascii="仿宋_GB2312" w:eastAsia="仿宋_GB2312" w:cs="Times New Roman" w:hint="eastAsia"/>
          <w:color w:val="auto"/>
          <w:kern w:val="2"/>
          <w:sz w:val="32"/>
        </w:rPr>
        <w:t>。</w:t>
      </w:r>
      <w:r w:rsidR="00FB5E78" w:rsidRPr="002772E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构建不同层级、不同精细化程度的地质灾害风险预</w:t>
      </w:r>
      <w:r w:rsidR="00FB5E78" w:rsidRPr="002772E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警模型</w:t>
      </w:r>
      <w:r w:rsidR="00032B1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，</w:t>
      </w:r>
      <w:r w:rsidR="00032B1B" w:rsidRPr="002772E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建成省、市、县三级地质灾害风险预警平台</w:t>
      </w:r>
      <w:r w:rsidR="00032B1B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，</w:t>
      </w:r>
      <w:r w:rsidR="00FB5E78" w:rsidRPr="002772E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开展</w:t>
      </w:r>
      <w:r w:rsidR="00E454CE" w:rsidRPr="002772E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“多级递进、逐级精细”的风险预警</w:t>
      </w:r>
      <w:r w:rsidR="00E454CE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，实现</w:t>
      </w:r>
      <w:r w:rsidR="00FB5E78" w:rsidRPr="002772E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省级预警到县、市级预警到乡、县级预警到村</w:t>
      </w:r>
      <w:r w:rsidR="00442425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3B945EEA" w14:textId="53F0FDFB" w:rsidR="00AC7C0A" w:rsidRDefault="00FB5E78" w:rsidP="00424E52">
      <w:pPr>
        <w:pStyle w:val="Default"/>
        <w:spacing w:line="600" w:lineRule="exact"/>
        <w:ind w:firstLine="648"/>
        <w:rPr>
          <w:rFonts w:ascii="仿宋_GB2312" w:eastAsia="仿宋_GB2312" w:cs="Times New Roman"/>
          <w:color w:val="auto"/>
          <w:kern w:val="2"/>
          <w:sz w:val="32"/>
        </w:rPr>
      </w:pPr>
      <w:r w:rsidRPr="009C1343">
        <w:rPr>
          <w:rFonts w:ascii="仿宋_GB2312" w:eastAsia="仿宋_GB2312" w:cs="Times New Roman" w:hint="eastAsia"/>
          <w:color w:val="auto"/>
          <w:kern w:val="2"/>
          <w:sz w:val="32"/>
        </w:rPr>
        <w:t>4.</w:t>
      </w:r>
      <w:r w:rsidR="00AA22C6" w:rsidRPr="009C1343">
        <w:rPr>
          <w:rFonts w:ascii="仿宋_GB2312" w:eastAsia="仿宋_GB2312" w:cs="Times New Roman" w:hint="eastAsia"/>
          <w:color w:val="auto"/>
          <w:kern w:val="2"/>
          <w:sz w:val="32"/>
        </w:rPr>
        <w:t>分级</w:t>
      </w:r>
      <w:r w:rsidR="00907F7C" w:rsidRPr="009C1343">
        <w:rPr>
          <w:rFonts w:ascii="仿宋_GB2312" w:eastAsia="仿宋_GB2312" w:cs="Times New Roman" w:hint="eastAsia"/>
          <w:color w:val="auto"/>
          <w:kern w:val="2"/>
          <w:sz w:val="32"/>
        </w:rPr>
        <w:t>分区</w:t>
      </w:r>
      <w:r w:rsidR="004E783A" w:rsidRPr="009C1343">
        <w:rPr>
          <w:rFonts w:ascii="仿宋_GB2312" w:eastAsia="仿宋_GB2312" w:cs="Times New Roman" w:hint="eastAsia"/>
          <w:color w:val="auto"/>
          <w:kern w:val="2"/>
          <w:sz w:val="32"/>
        </w:rPr>
        <w:t>管控地质灾害风险</w:t>
      </w:r>
      <w:r w:rsidR="00485CA5" w:rsidRPr="009C1343">
        <w:rPr>
          <w:rFonts w:ascii="仿宋_GB2312" w:eastAsia="仿宋_GB2312" w:cs="Times New Roman" w:hint="eastAsia"/>
          <w:color w:val="auto"/>
          <w:kern w:val="2"/>
          <w:sz w:val="32"/>
        </w:rPr>
        <w:t>。</w:t>
      </w:r>
      <w:r w:rsidR="00AC7C0A">
        <w:rPr>
          <w:rFonts w:ascii="仿宋_GB2312" w:eastAsia="仿宋_GB2312" w:cs="Times New Roman" w:hint="eastAsia"/>
          <w:color w:val="auto"/>
          <w:kern w:val="2"/>
          <w:sz w:val="32"/>
        </w:rPr>
        <w:t>建立健全以地质灾害风险区为单元的“网格员”体系</w:t>
      </w:r>
      <w:r w:rsidR="00EF7DFA">
        <w:rPr>
          <w:rFonts w:ascii="仿宋_GB2312" w:eastAsia="仿宋_GB2312" w:cs="Times New Roman" w:hint="eastAsia"/>
          <w:color w:val="auto"/>
          <w:kern w:val="2"/>
          <w:sz w:val="32"/>
        </w:rPr>
        <w:t>和“网格化”管理机制。</w:t>
      </w:r>
      <w:r w:rsidR="009E41FE">
        <w:rPr>
          <w:rFonts w:ascii="仿宋_GB2312" w:eastAsia="仿宋_GB2312" w:cs="Times New Roman" w:hint="eastAsia"/>
          <w:color w:val="auto"/>
          <w:kern w:val="2"/>
          <w:sz w:val="32"/>
        </w:rPr>
        <w:t>制定</w:t>
      </w:r>
      <w:r w:rsidR="00AC7C0A">
        <w:rPr>
          <w:rFonts w:ascii="仿宋_GB2312" w:eastAsia="仿宋_GB2312" w:cs="Times New Roman" w:hint="eastAsia"/>
          <w:color w:val="auto"/>
          <w:kern w:val="2"/>
          <w:sz w:val="32"/>
        </w:rPr>
        <w:t>统一规范的分级分区风险防控标准</w:t>
      </w:r>
      <w:r w:rsidR="009E41FE">
        <w:rPr>
          <w:rFonts w:ascii="仿宋_GB2312" w:eastAsia="仿宋_GB2312" w:cs="Times New Roman" w:hint="eastAsia"/>
          <w:color w:val="auto"/>
          <w:kern w:val="2"/>
          <w:sz w:val="32"/>
        </w:rPr>
        <w:t>和</w:t>
      </w:r>
      <w:r w:rsidR="00AC7C0A">
        <w:rPr>
          <w:rFonts w:ascii="仿宋_GB2312" w:eastAsia="仿宋_GB2312" w:cs="Times New Roman" w:hint="eastAsia"/>
          <w:color w:val="auto"/>
          <w:kern w:val="2"/>
          <w:sz w:val="32"/>
        </w:rPr>
        <w:t>流程，明确不同预警级别</w:t>
      </w:r>
      <w:r w:rsidR="009E41FE">
        <w:rPr>
          <w:rFonts w:ascii="仿宋_GB2312" w:eastAsia="仿宋_GB2312" w:cs="Times New Roman" w:hint="eastAsia"/>
          <w:color w:val="auto"/>
          <w:kern w:val="2"/>
          <w:sz w:val="32"/>
        </w:rPr>
        <w:t>下，各</w:t>
      </w:r>
      <w:r w:rsidR="00AC7C0A">
        <w:rPr>
          <w:rFonts w:ascii="仿宋_GB2312" w:eastAsia="仿宋_GB2312" w:cs="Times New Roman" w:hint="eastAsia"/>
          <w:color w:val="auto"/>
          <w:kern w:val="2"/>
          <w:sz w:val="32"/>
        </w:rPr>
        <w:t>等级风险区域</w:t>
      </w:r>
      <w:r w:rsidR="009E41FE">
        <w:rPr>
          <w:rFonts w:ascii="仿宋_GB2312" w:eastAsia="仿宋_GB2312" w:cs="Times New Roman" w:hint="eastAsia"/>
          <w:color w:val="auto"/>
          <w:kern w:val="2"/>
          <w:sz w:val="32"/>
        </w:rPr>
        <w:t>和隐患点</w:t>
      </w:r>
      <w:r w:rsidR="00AC7C0A">
        <w:rPr>
          <w:rFonts w:ascii="仿宋_GB2312" w:eastAsia="仿宋_GB2312" w:cs="Times New Roman" w:hint="eastAsia"/>
          <w:color w:val="auto"/>
          <w:kern w:val="2"/>
          <w:sz w:val="32"/>
        </w:rPr>
        <w:t>对应的风险防控响应措施</w:t>
      </w:r>
      <w:r w:rsidR="00882B38">
        <w:rPr>
          <w:rStyle w:val="Char"/>
          <w:rFonts w:ascii="仿宋_GB2312" w:cs="Times New Roman" w:hint="eastAsia"/>
          <w:sz w:val="32"/>
          <w:szCs w:val="32"/>
        </w:rPr>
        <w:t>。</w:t>
      </w:r>
      <w:r w:rsidR="00AC7C0A" w:rsidRPr="004E783A">
        <w:rPr>
          <w:rFonts w:ascii="仿宋_GB2312" w:eastAsia="仿宋_GB2312" w:cs="Times New Roman" w:hint="eastAsia"/>
          <w:color w:val="auto"/>
          <w:kern w:val="2"/>
          <w:sz w:val="32"/>
        </w:rPr>
        <w:t>构建省、市、县三级联动的地质灾害风险管控</w:t>
      </w:r>
      <w:r w:rsidR="009E41FE">
        <w:rPr>
          <w:rFonts w:ascii="仿宋_GB2312" w:eastAsia="仿宋_GB2312" w:cs="Times New Roman" w:hint="eastAsia"/>
          <w:color w:val="auto"/>
          <w:kern w:val="2"/>
          <w:sz w:val="32"/>
        </w:rPr>
        <w:t>平台，</w:t>
      </w:r>
      <w:r w:rsidR="00485CA5">
        <w:rPr>
          <w:rFonts w:ascii="仿宋_GB2312" w:eastAsia="仿宋_GB2312" w:cs="Times New Roman" w:hint="eastAsia"/>
          <w:color w:val="auto"/>
          <w:kern w:val="2"/>
          <w:sz w:val="32"/>
        </w:rPr>
        <w:t>建立地质灾害风险管控专职调度员制度，实现汛期全天候、全区域、全方位、全过程地质灾害风险管控</w:t>
      </w:r>
      <w:r w:rsidR="00D020B4">
        <w:rPr>
          <w:rFonts w:ascii="仿宋_GB2312" w:eastAsia="仿宋_GB2312" w:cs="Times New Roman" w:hint="eastAsia"/>
          <w:color w:val="auto"/>
          <w:kern w:val="2"/>
          <w:sz w:val="32"/>
        </w:rPr>
        <w:t>。</w:t>
      </w:r>
    </w:p>
    <w:p w14:paraId="049CA1A7" w14:textId="14362A50" w:rsidR="00CD1654" w:rsidRPr="00E52634" w:rsidRDefault="00E52634" w:rsidP="00424E52">
      <w:pPr>
        <w:pStyle w:val="Default"/>
        <w:spacing w:line="600" w:lineRule="exact"/>
        <w:ind w:firstLine="648"/>
        <w:rPr>
          <w:rFonts w:ascii="楷体_GB2312" w:eastAsia="楷体_GB2312" w:hAnsi="黑体" w:cs="Times New Roman"/>
          <w:sz w:val="32"/>
          <w:szCs w:val="32"/>
        </w:rPr>
      </w:pPr>
      <w:r w:rsidRPr="00E52634">
        <w:rPr>
          <w:rFonts w:ascii="楷体_GB2312" w:eastAsia="楷体_GB2312" w:hAnsi="黑体" w:cs="Times New Roman" w:hint="eastAsia"/>
          <w:sz w:val="32"/>
          <w:szCs w:val="32"/>
        </w:rPr>
        <w:t>（</w:t>
      </w:r>
      <w:r w:rsidR="003E5185">
        <w:rPr>
          <w:rFonts w:ascii="楷体_GB2312" w:eastAsia="楷体_GB2312" w:hAnsi="黑体" w:cs="Times New Roman" w:hint="eastAsia"/>
          <w:sz w:val="32"/>
          <w:szCs w:val="32"/>
        </w:rPr>
        <w:t>四</w:t>
      </w:r>
      <w:r w:rsidRPr="00E52634">
        <w:rPr>
          <w:rFonts w:ascii="楷体_GB2312" w:eastAsia="楷体_GB2312" w:hAnsi="黑体" w:cs="Times New Roman" w:hint="eastAsia"/>
          <w:sz w:val="32"/>
          <w:szCs w:val="32"/>
        </w:rPr>
        <w:t>）</w:t>
      </w:r>
      <w:r w:rsidR="001B448A" w:rsidRPr="00E52634">
        <w:rPr>
          <w:rFonts w:ascii="楷体_GB2312" w:eastAsia="楷体_GB2312" w:hAnsi="黑体" w:cs="Times New Roman" w:hint="eastAsia"/>
          <w:sz w:val="32"/>
          <w:szCs w:val="32"/>
        </w:rPr>
        <w:t>统筹</w:t>
      </w:r>
      <w:r w:rsidR="004B719F" w:rsidRPr="00E52634">
        <w:rPr>
          <w:rFonts w:ascii="楷体_GB2312" w:eastAsia="楷体_GB2312" w:hAnsi="黑体" w:cs="Times New Roman" w:hint="eastAsia"/>
          <w:sz w:val="32"/>
          <w:szCs w:val="32"/>
        </w:rPr>
        <w:t>开展</w:t>
      </w:r>
      <w:r w:rsidR="006D6E6F" w:rsidRPr="00E52634">
        <w:rPr>
          <w:rFonts w:ascii="楷体_GB2312" w:eastAsia="楷体_GB2312" w:hAnsi="黑体" w:cs="Times New Roman" w:hint="eastAsia"/>
          <w:sz w:val="32"/>
          <w:szCs w:val="32"/>
        </w:rPr>
        <w:t>重点县城</w:t>
      </w:r>
      <w:r w:rsidR="00CB4B5A" w:rsidRPr="00E52634">
        <w:rPr>
          <w:rFonts w:ascii="楷体_GB2312" w:eastAsia="楷体_GB2312" w:hAnsi="黑体" w:cs="Times New Roman" w:hint="eastAsia"/>
          <w:sz w:val="32"/>
          <w:szCs w:val="32"/>
        </w:rPr>
        <w:t>综合整治</w:t>
      </w:r>
      <w:r w:rsidR="00D920E0">
        <w:rPr>
          <w:rFonts w:ascii="楷体_GB2312" w:eastAsia="楷体_GB2312" w:hAnsi="黑体" w:cs="Times New Roman" w:hint="eastAsia"/>
          <w:sz w:val="32"/>
          <w:szCs w:val="32"/>
        </w:rPr>
        <w:t>。</w:t>
      </w:r>
    </w:p>
    <w:p w14:paraId="0AA33BBF" w14:textId="6FC4DDE4" w:rsidR="001C40EB" w:rsidRPr="001B257B" w:rsidRDefault="00F06826" w:rsidP="00B52EBE">
      <w:pPr>
        <w:pStyle w:val="Default"/>
        <w:spacing w:line="600" w:lineRule="exact"/>
        <w:ind w:firstLine="648"/>
        <w:rPr>
          <w:rStyle w:val="Char"/>
          <w:rFonts w:ascii="仿宋_GB2312" w:hAnsi="仿宋_GB2312" w:cs="仿宋_GB2312"/>
          <w:sz w:val="32"/>
          <w:szCs w:val="32"/>
        </w:rPr>
      </w:pPr>
      <w:r w:rsidRPr="00B51C1D">
        <w:rPr>
          <w:rStyle w:val="Char"/>
          <w:rFonts w:ascii="仿宋_GB2312" w:cs="Times New Roman" w:hint="eastAsia"/>
          <w:sz w:val="32"/>
          <w:szCs w:val="32"/>
        </w:rPr>
        <w:t>1.</w:t>
      </w:r>
      <w:r w:rsidR="006C4B18" w:rsidRPr="00B51C1D">
        <w:rPr>
          <w:rStyle w:val="Char"/>
          <w:rFonts w:ascii="仿宋_GB2312" w:cs="Times New Roman" w:hint="eastAsia"/>
          <w:sz w:val="32"/>
          <w:szCs w:val="32"/>
        </w:rPr>
        <w:t>开展县城</w:t>
      </w:r>
      <w:r w:rsidR="00B8520B">
        <w:rPr>
          <w:rStyle w:val="Char"/>
          <w:rFonts w:ascii="仿宋_GB2312" w:cs="Times New Roman" w:hint="eastAsia"/>
          <w:sz w:val="32"/>
          <w:szCs w:val="32"/>
        </w:rPr>
        <w:t>地质灾害风险</w:t>
      </w:r>
      <w:r w:rsidR="006C4B18" w:rsidRPr="00B51C1D">
        <w:rPr>
          <w:rStyle w:val="Char"/>
          <w:rFonts w:ascii="仿宋_GB2312" w:cs="Times New Roman" w:hint="eastAsia"/>
          <w:sz w:val="32"/>
          <w:szCs w:val="32"/>
        </w:rPr>
        <w:t>调查评估</w:t>
      </w:r>
      <w:bookmarkStart w:id="2" w:name="_Hlk53171450"/>
      <w:r w:rsidR="0018767C">
        <w:rPr>
          <w:rStyle w:val="Char"/>
          <w:rFonts w:ascii="仿宋_GB2312" w:cs="Times New Roman" w:hint="eastAsia"/>
          <w:sz w:val="32"/>
          <w:szCs w:val="32"/>
        </w:rPr>
        <w:t>。</w:t>
      </w:r>
      <w:r w:rsidR="00805E5C">
        <w:rPr>
          <w:rStyle w:val="Char"/>
          <w:rFonts w:ascii="仿宋_GB2312" w:cs="Times New Roman" w:hint="eastAsia"/>
          <w:sz w:val="32"/>
          <w:szCs w:val="32"/>
        </w:rPr>
        <w:t>对全省受地质灾害威胁的县城</w:t>
      </w:r>
      <w:r w:rsidR="00D920E0">
        <w:rPr>
          <w:rStyle w:val="Char"/>
          <w:rFonts w:ascii="仿宋_GB2312" w:cs="Times New Roman" w:hint="eastAsia"/>
          <w:sz w:val="32"/>
          <w:szCs w:val="32"/>
        </w:rPr>
        <w:t>进行</w:t>
      </w:r>
      <w:r w:rsidR="003154A4">
        <w:rPr>
          <w:rFonts w:ascii="仿宋_GB2312" w:eastAsia="仿宋_GB2312" w:hAnsi="仿宋_GB2312" w:cs="仿宋_GB2312" w:hint="eastAsia"/>
          <w:sz w:val="32"/>
          <w:szCs w:val="32"/>
        </w:rPr>
        <w:t>地质灾害</w:t>
      </w:r>
      <w:r w:rsidR="00B52EBE">
        <w:rPr>
          <w:rFonts w:ascii="仿宋_GB2312" w:eastAsia="仿宋_GB2312" w:hAnsi="仿宋_GB2312" w:cs="仿宋_GB2312" w:hint="eastAsia"/>
          <w:sz w:val="32"/>
          <w:szCs w:val="32"/>
        </w:rPr>
        <w:t>隐患风险</w:t>
      </w:r>
      <w:r w:rsidR="00CE297A">
        <w:rPr>
          <w:rFonts w:ascii="仿宋_GB2312" w:eastAsia="仿宋_GB2312" w:hAnsi="仿宋_GB2312" w:cs="仿宋_GB2312" w:hint="eastAsia"/>
          <w:sz w:val="32"/>
          <w:szCs w:val="32"/>
        </w:rPr>
        <w:t>评估</w:t>
      </w:r>
      <w:r w:rsidR="00C5467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E0AC7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B52EBE">
        <w:rPr>
          <w:rFonts w:ascii="仿宋_GB2312" w:eastAsia="仿宋_GB2312" w:hAnsi="仿宋_GB2312" w:cs="仿宋_GB2312" w:hint="eastAsia"/>
          <w:sz w:val="32"/>
          <w:szCs w:val="32"/>
        </w:rPr>
        <w:t>其中</w:t>
      </w:r>
      <w:r w:rsidR="006961B8">
        <w:rPr>
          <w:rFonts w:ascii="仿宋_GB2312" w:eastAsia="仿宋_GB2312" w:hAnsi="仿宋_GB2312" w:cs="仿宋_GB2312" w:hint="eastAsia"/>
          <w:sz w:val="32"/>
          <w:szCs w:val="32"/>
        </w:rPr>
        <w:t>地质灾害</w:t>
      </w:r>
      <w:r w:rsidR="00687307">
        <w:rPr>
          <w:rFonts w:ascii="仿宋_GB2312" w:eastAsia="仿宋_GB2312" w:hAnsi="仿宋_GB2312" w:cs="仿宋_GB2312" w:hint="eastAsia"/>
          <w:sz w:val="32"/>
          <w:szCs w:val="32"/>
        </w:rPr>
        <w:t>集中</w:t>
      </w:r>
      <w:r w:rsidR="00B4645B">
        <w:rPr>
          <w:rFonts w:ascii="仿宋_GB2312" w:eastAsia="仿宋_GB2312" w:hAnsi="仿宋_GB2312" w:cs="仿宋_GB2312" w:hint="eastAsia"/>
          <w:sz w:val="32"/>
          <w:szCs w:val="32"/>
        </w:rPr>
        <w:t>连片</w:t>
      </w:r>
      <w:r w:rsidR="00687307">
        <w:rPr>
          <w:rFonts w:ascii="仿宋_GB2312" w:eastAsia="仿宋_GB2312" w:hAnsi="仿宋_GB2312" w:cs="仿宋_GB2312" w:hint="eastAsia"/>
          <w:sz w:val="32"/>
          <w:szCs w:val="32"/>
        </w:rPr>
        <w:t>发育</w:t>
      </w:r>
      <w:r w:rsidR="00B52EBE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B96C79">
        <w:rPr>
          <w:rFonts w:ascii="仿宋_GB2312" w:eastAsia="仿宋_GB2312" w:hAnsi="仿宋_GB2312" w:cs="仿宋_GB2312" w:hint="eastAsia"/>
          <w:sz w:val="32"/>
          <w:szCs w:val="32"/>
        </w:rPr>
        <w:t>重点</w:t>
      </w:r>
      <w:r w:rsidR="001B257B">
        <w:rPr>
          <w:rFonts w:ascii="仿宋_GB2312" w:eastAsia="仿宋_GB2312" w:hAnsi="仿宋_GB2312" w:cs="仿宋_GB2312" w:hint="eastAsia"/>
          <w:sz w:val="32"/>
          <w:szCs w:val="32"/>
        </w:rPr>
        <w:t>县城进行重点评估，</w:t>
      </w:r>
      <w:r w:rsidR="00483160">
        <w:rPr>
          <w:rFonts w:ascii="仿宋_GB2312" w:eastAsia="仿宋_GB2312" w:hAnsi="仿宋_GB2312" w:cs="仿宋_GB2312" w:hint="eastAsia"/>
          <w:sz w:val="32"/>
          <w:szCs w:val="32"/>
        </w:rPr>
        <w:t>科学</w:t>
      </w:r>
      <w:r w:rsidR="000C25B9">
        <w:rPr>
          <w:rFonts w:ascii="仿宋_GB2312" w:eastAsia="仿宋_GB2312" w:hAnsi="仿宋_GB2312" w:cs="仿宋_GB2312" w:hint="eastAsia"/>
          <w:sz w:val="32"/>
          <w:szCs w:val="32"/>
        </w:rPr>
        <w:t>合理选取评价指标，</w:t>
      </w:r>
      <w:r w:rsidR="000C25B9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综合评定</w:t>
      </w:r>
      <w:r w:rsidR="002A72AD" w:rsidRPr="00CE297A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地质灾害风险等级</w:t>
      </w:r>
      <w:r w:rsidR="002A72AD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，</w:t>
      </w:r>
      <w:r w:rsidR="000C25B9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建立</w:t>
      </w:r>
      <w:r w:rsidR="000C25B9" w:rsidRPr="00101AC7">
        <w:rPr>
          <w:rStyle w:val="Char"/>
          <w:rFonts w:hint="eastAsia"/>
          <w:sz w:val="32"/>
          <w:szCs w:val="32"/>
        </w:rPr>
        <w:t>完善县城地质灾害风险调查评估体系</w:t>
      </w:r>
      <w:r w:rsidR="00101AC7" w:rsidRPr="00101AC7">
        <w:rPr>
          <w:rStyle w:val="Char"/>
          <w:rFonts w:hint="eastAsia"/>
          <w:sz w:val="32"/>
          <w:szCs w:val="32"/>
        </w:rPr>
        <w:t>，</w:t>
      </w:r>
      <w:r w:rsidR="00101AC7" w:rsidRPr="00101AC7">
        <w:rPr>
          <w:rStyle w:val="Char"/>
          <w:rFonts w:ascii="仿宋_GB2312"/>
          <w:sz w:val="32"/>
          <w:szCs w:val="32"/>
        </w:rPr>
        <w:t>指导县城地质灾害综合整治和国土空间规划布局</w:t>
      </w:r>
      <w:r w:rsidR="00C54671">
        <w:rPr>
          <w:rStyle w:val="Char"/>
          <w:rFonts w:hint="eastAsia"/>
          <w:sz w:val="32"/>
          <w:szCs w:val="32"/>
        </w:rPr>
        <w:t>。</w:t>
      </w:r>
    </w:p>
    <w:p w14:paraId="5F1C4936" w14:textId="080B30CD" w:rsidR="001C40EB" w:rsidRDefault="001C40EB" w:rsidP="00424E52">
      <w:pPr>
        <w:pStyle w:val="Default"/>
        <w:spacing w:line="600" w:lineRule="exact"/>
        <w:ind w:firstLine="648"/>
        <w:rPr>
          <w:rFonts w:ascii="仿宋_GB2312" w:eastAsia="仿宋_GB2312" w:cs="Times New Roman"/>
          <w:color w:val="auto"/>
          <w:kern w:val="2"/>
          <w:sz w:val="32"/>
          <w:szCs w:val="32"/>
        </w:rPr>
      </w:pPr>
      <w:r w:rsidRPr="001C40EB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2</w:t>
      </w:r>
      <w:r w:rsidRPr="001C40EB">
        <w:rPr>
          <w:rFonts w:ascii="仿宋_GB2312" w:eastAsia="仿宋_GB2312" w:cs="Times New Roman"/>
          <w:color w:val="auto"/>
          <w:kern w:val="2"/>
          <w:sz w:val="32"/>
          <w:szCs w:val="32"/>
        </w:rPr>
        <w:t>.</w:t>
      </w:r>
      <w:r w:rsidR="000E54F1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分类引导</w:t>
      </w:r>
      <w:r w:rsidR="00C94A4D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实施</w:t>
      </w:r>
      <w:r w:rsidR="009F5C3A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重点</w:t>
      </w:r>
      <w:r w:rsidR="004D5A56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县城</w:t>
      </w:r>
      <w:r w:rsidR="008C3654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综合</w:t>
      </w:r>
      <w:r w:rsidR="000E54F1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整治</w:t>
      </w:r>
      <w:r w:rsidR="00C94A4D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。</w:t>
      </w:r>
      <w:r w:rsidR="00D920E0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对重点县城，</w:t>
      </w:r>
      <w:r w:rsidR="00C94A4D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根据用地条件差异性，按照布局优化、功能疏解</w:t>
      </w:r>
      <w:r w:rsidR="00CF60AA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、工程防控</w:t>
      </w:r>
      <w:r w:rsidR="00D920E0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三种类型，</w:t>
      </w:r>
      <w:r w:rsidR="00C94A4D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进行</w:t>
      </w:r>
      <w:r w:rsidR="00F51D77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分类引导</w:t>
      </w:r>
      <w:r w:rsidR="00D920E0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，实施综合整治</w:t>
      </w:r>
      <w:r w:rsidR="00F51D77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。对周边可利用空间充足的</w:t>
      </w:r>
      <w:r w:rsidR="008770BE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县城</w:t>
      </w:r>
      <w:r w:rsidR="00F51D77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，</w:t>
      </w:r>
      <w:r w:rsidR="00B60843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以避让为主，</w:t>
      </w:r>
      <w:r w:rsidR="009F5C3A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通过</w:t>
      </w:r>
      <w:r w:rsidR="00F51D77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布局</w:t>
      </w:r>
      <w:r w:rsidR="00175485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优化</w:t>
      </w:r>
      <w:r w:rsidR="00F51D77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和城市改造更新</w:t>
      </w:r>
      <w:r w:rsidR="00CF60AA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，降低地质灾害风险</w:t>
      </w:r>
      <w:r w:rsidR="00175485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。</w:t>
      </w:r>
      <w:r w:rsidR="00CF60AA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对周边已无利用空间，但县域内仍有可利用空间的</w:t>
      </w:r>
      <w:r w:rsidR="00175485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县城</w:t>
      </w:r>
      <w:r w:rsidR="00CF60AA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，</w:t>
      </w:r>
      <w:proofErr w:type="gramStart"/>
      <w:r w:rsidR="00B60843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搬治结</w:t>
      </w:r>
      <w:r w:rsidR="00B60843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lastRenderedPageBreak/>
        <w:t>合</w:t>
      </w:r>
      <w:proofErr w:type="gramEnd"/>
      <w:r w:rsidR="00B60843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，</w:t>
      </w:r>
      <w:r w:rsidR="00CF60AA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通过功能疏解、限制规模，配合开展地质灾害</w:t>
      </w:r>
      <w:r w:rsidR="00B96C79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工程</w:t>
      </w:r>
      <w:r w:rsidR="00CF60AA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治理，</w:t>
      </w:r>
      <w:r w:rsidR="00480610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化解地质灾害风险</w:t>
      </w:r>
      <w:r w:rsidR="00FE0AC7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。</w:t>
      </w:r>
      <w:r w:rsidR="006B4006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对</w:t>
      </w:r>
      <w:r w:rsidR="00CF60AA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周边和县域范围内均无可利用空间的</w:t>
      </w:r>
      <w:r w:rsidR="006B4006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县城</w:t>
      </w:r>
      <w:r w:rsidR="00CF60AA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，</w:t>
      </w:r>
      <w:r w:rsidR="00B60843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以治理为主，通过</w:t>
      </w:r>
      <w:r w:rsidR="006B4006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工程防控</w:t>
      </w:r>
      <w:r w:rsidR="00CF60AA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，及时消除隐患威胁</w:t>
      </w:r>
      <w:r w:rsidR="003A2973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。</w:t>
      </w:r>
      <w:r w:rsidR="00160966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对其余</w:t>
      </w:r>
      <w:r w:rsidR="00162C3B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受地质灾害威胁</w:t>
      </w:r>
      <w:r w:rsidR="00160966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县城，按照轻重缓急实施工程治理。</w:t>
      </w:r>
    </w:p>
    <w:p w14:paraId="03E56D9B" w14:textId="50FD54D5" w:rsidR="00575F4C" w:rsidRPr="00D7774F" w:rsidRDefault="0061183B" w:rsidP="00424E52">
      <w:pPr>
        <w:pStyle w:val="Default"/>
        <w:spacing w:line="600" w:lineRule="exact"/>
        <w:ind w:firstLine="648"/>
        <w:rPr>
          <w:rFonts w:ascii="仿宋_GB2312" w:eastAsia="仿宋_GB2312" w:cs="Times New Roman"/>
          <w:color w:val="auto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3</w:t>
      </w:r>
      <w:r>
        <w:rPr>
          <w:rFonts w:ascii="仿宋_GB2312" w:eastAsia="仿宋_GB2312" w:cs="Times New Roman"/>
          <w:color w:val="auto"/>
          <w:kern w:val="2"/>
          <w:sz w:val="32"/>
          <w:szCs w:val="32"/>
        </w:rPr>
        <w:t>.</w:t>
      </w:r>
      <w:r w:rsidR="008C3654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分区管控</w:t>
      </w:r>
      <w:r w:rsidR="00E90090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消除地质灾害隐患风险</w:t>
      </w:r>
      <w:r w:rsidR="008C3654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。对</w:t>
      </w:r>
      <w:r w:rsidR="00AF52F7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县城</w:t>
      </w:r>
      <w:r w:rsidR="008C3654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建成区</w:t>
      </w:r>
      <w:r w:rsidR="003A2973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，</w:t>
      </w:r>
      <w:r w:rsidR="008C3654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按照“治理为主，避让为辅”原则进行管控</w:t>
      </w:r>
      <w:r w:rsidR="00AF52F7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，根据地质灾害隐患紧迫程度，分年度分批次开展工程整治，有效保障建成区基本功能和安全。对县城规划区</w:t>
      </w:r>
      <w:r w:rsidR="00D920E0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，</w:t>
      </w:r>
      <w:r w:rsidR="00AF52F7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按照“避让为主，治理为辅”原则进行管控</w:t>
      </w:r>
      <w:r w:rsidR="00575F4C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，通过国土空间总体规划“双评价”和“双评估”，划定县城用地布局“安全线”，实现县城地质灾害风险源头管控</w:t>
      </w:r>
      <w:r w:rsidR="00E90090" w:rsidRPr="00D7774F">
        <w:rPr>
          <w:rFonts w:ascii="仿宋_GB2312" w:eastAsia="仿宋_GB2312" w:cs="Times New Roman" w:hint="eastAsia"/>
          <w:color w:val="auto"/>
          <w:kern w:val="2"/>
          <w:sz w:val="32"/>
          <w:szCs w:val="32"/>
        </w:rPr>
        <w:t>。</w:t>
      </w:r>
    </w:p>
    <w:bookmarkEnd w:id="2"/>
    <w:p w14:paraId="018ED562" w14:textId="4FE4BCBE" w:rsidR="006D6E6F" w:rsidRPr="00E52634" w:rsidRDefault="00E52634" w:rsidP="00424E52">
      <w:pPr>
        <w:spacing w:line="600" w:lineRule="exact"/>
        <w:ind w:firstLine="640"/>
        <w:rPr>
          <w:rFonts w:ascii="楷体_GB2312" w:eastAsia="楷体_GB2312" w:hAnsi="黑体" w:cs="Times New Roman"/>
          <w:szCs w:val="32"/>
        </w:rPr>
      </w:pPr>
      <w:r w:rsidRPr="00E52634">
        <w:rPr>
          <w:rFonts w:ascii="楷体_GB2312" w:eastAsia="楷体_GB2312" w:hAnsi="黑体" w:cs="Times New Roman" w:hint="eastAsia"/>
          <w:szCs w:val="32"/>
        </w:rPr>
        <w:t>（</w:t>
      </w:r>
      <w:r w:rsidR="003E5185">
        <w:rPr>
          <w:rFonts w:ascii="楷体_GB2312" w:eastAsia="楷体_GB2312" w:hAnsi="黑体" w:cs="Times New Roman" w:hint="eastAsia"/>
          <w:szCs w:val="32"/>
        </w:rPr>
        <w:t>五</w:t>
      </w:r>
      <w:r w:rsidRPr="00E52634">
        <w:rPr>
          <w:rFonts w:ascii="楷体_GB2312" w:eastAsia="楷体_GB2312" w:hAnsi="黑体" w:cs="Times New Roman" w:hint="eastAsia"/>
          <w:szCs w:val="32"/>
        </w:rPr>
        <w:t>）</w:t>
      </w:r>
      <w:r w:rsidR="006D6E6F" w:rsidRPr="00E52634">
        <w:rPr>
          <w:rFonts w:ascii="楷体_GB2312" w:eastAsia="楷体_GB2312" w:hAnsi="黑体" w:cs="Times New Roman" w:hint="eastAsia"/>
          <w:szCs w:val="32"/>
        </w:rPr>
        <w:t>深入实施重大隐患搬迁治理</w:t>
      </w:r>
      <w:r w:rsidR="00D920E0">
        <w:rPr>
          <w:rFonts w:ascii="楷体_GB2312" w:eastAsia="楷体_GB2312" w:hAnsi="黑体" w:cs="Times New Roman" w:hint="eastAsia"/>
          <w:szCs w:val="32"/>
        </w:rPr>
        <w:t>。</w:t>
      </w:r>
    </w:p>
    <w:p w14:paraId="6CB3FB92" w14:textId="7278B708" w:rsidR="002B190C" w:rsidRPr="004322B9" w:rsidRDefault="00C67B37" w:rsidP="00355C0B">
      <w:pPr>
        <w:pStyle w:val="Default"/>
        <w:spacing w:line="600" w:lineRule="exact"/>
        <w:ind w:firstLine="648"/>
        <w:rPr>
          <w:rFonts w:ascii="仿宋_GB2312" w:eastAsia="仿宋_GB2312" w:cs="Times New Roman"/>
          <w:sz w:val="32"/>
          <w:szCs w:val="32"/>
        </w:rPr>
      </w:pPr>
      <w:r w:rsidRPr="004322B9">
        <w:rPr>
          <w:rStyle w:val="Char"/>
          <w:rFonts w:ascii="仿宋_GB2312" w:cs="Times New Roman" w:hint="eastAsia"/>
          <w:sz w:val="32"/>
          <w:szCs w:val="32"/>
        </w:rPr>
        <w:t>1.</w:t>
      </w:r>
      <w:r w:rsidR="002B190C" w:rsidRPr="004322B9">
        <w:rPr>
          <w:rStyle w:val="Char"/>
          <w:rFonts w:ascii="仿宋_GB2312" w:cs="Times New Roman" w:hint="eastAsia"/>
          <w:sz w:val="32"/>
          <w:szCs w:val="32"/>
        </w:rPr>
        <w:t>积极推进地质灾害避险搬迁。在充分尊重</w:t>
      </w:r>
      <w:r w:rsidR="008A5B45" w:rsidRPr="004322B9">
        <w:rPr>
          <w:rStyle w:val="Char"/>
          <w:rFonts w:ascii="仿宋_GB2312" w:cs="Times New Roman" w:hint="eastAsia"/>
          <w:sz w:val="32"/>
          <w:szCs w:val="32"/>
        </w:rPr>
        <w:t>群众</w:t>
      </w:r>
      <w:r w:rsidR="002B190C" w:rsidRPr="004322B9">
        <w:rPr>
          <w:rStyle w:val="Char"/>
          <w:rFonts w:ascii="仿宋_GB2312" w:cs="Times New Roman" w:hint="eastAsia"/>
          <w:sz w:val="32"/>
          <w:szCs w:val="32"/>
        </w:rPr>
        <w:t>意愿基础上，</w:t>
      </w:r>
      <w:r w:rsidR="001570DD" w:rsidRPr="004322B9">
        <w:rPr>
          <w:rStyle w:val="Char"/>
          <w:rFonts w:ascii="仿宋_GB2312" w:cs="Times New Roman" w:hint="eastAsia"/>
          <w:sz w:val="32"/>
          <w:szCs w:val="32"/>
        </w:rPr>
        <w:t>加大</w:t>
      </w:r>
      <w:r w:rsidR="00822BFA">
        <w:rPr>
          <w:rStyle w:val="Char"/>
          <w:rFonts w:ascii="仿宋_GB2312" w:cs="Times New Roman" w:hint="eastAsia"/>
          <w:sz w:val="32"/>
          <w:szCs w:val="32"/>
        </w:rPr>
        <w:t>地质灾害避险</w:t>
      </w:r>
      <w:r w:rsidR="001570DD" w:rsidRPr="004322B9">
        <w:rPr>
          <w:rStyle w:val="Char"/>
          <w:rFonts w:ascii="仿宋_GB2312" w:cs="Times New Roman" w:hint="eastAsia"/>
          <w:sz w:val="32"/>
          <w:szCs w:val="32"/>
        </w:rPr>
        <w:t>搬迁实施力度</w:t>
      </w:r>
      <w:r w:rsidR="00A978CE">
        <w:rPr>
          <w:rStyle w:val="Char"/>
          <w:rFonts w:ascii="仿宋_GB2312" w:cs="Times New Roman" w:hint="eastAsia"/>
          <w:sz w:val="32"/>
          <w:szCs w:val="32"/>
        </w:rPr>
        <w:t>。</w:t>
      </w:r>
      <w:r w:rsidR="00822BFA">
        <w:rPr>
          <w:rStyle w:val="Char"/>
          <w:rFonts w:ascii="仿宋_GB2312" w:cs="Times New Roman" w:hint="eastAsia"/>
          <w:sz w:val="32"/>
          <w:szCs w:val="32"/>
        </w:rPr>
        <w:t>对威胁5</w:t>
      </w:r>
      <w:r w:rsidR="00822BFA">
        <w:rPr>
          <w:rStyle w:val="Char"/>
          <w:rFonts w:ascii="仿宋_GB2312" w:cs="Times New Roman"/>
          <w:sz w:val="32"/>
          <w:szCs w:val="32"/>
        </w:rPr>
        <w:t>0</w:t>
      </w:r>
      <w:r w:rsidR="00822BFA">
        <w:rPr>
          <w:rStyle w:val="Char"/>
          <w:rFonts w:ascii="仿宋_GB2312" w:cs="Times New Roman" w:hint="eastAsia"/>
          <w:sz w:val="32"/>
          <w:szCs w:val="32"/>
        </w:rPr>
        <w:t>人以上重大</w:t>
      </w:r>
      <w:r w:rsidR="009B38AD">
        <w:rPr>
          <w:rStyle w:val="Char"/>
          <w:rFonts w:ascii="仿宋_GB2312" w:cs="Times New Roman" w:hint="eastAsia"/>
          <w:sz w:val="32"/>
          <w:szCs w:val="32"/>
        </w:rPr>
        <w:t>地质灾害</w:t>
      </w:r>
      <w:r w:rsidR="00822BFA">
        <w:rPr>
          <w:rStyle w:val="Char"/>
          <w:rFonts w:ascii="仿宋_GB2312" w:cs="Times New Roman" w:hint="eastAsia"/>
          <w:sz w:val="32"/>
          <w:szCs w:val="32"/>
        </w:rPr>
        <w:t>隐患点，</w:t>
      </w:r>
      <w:r w:rsidR="00542DC3">
        <w:rPr>
          <w:rStyle w:val="Char"/>
          <w:rFonts w:ascii="仿宋_GB2312" w:cs="Times New Roman" w:hint="eastAsia"/>
          <w:sz w:val="32"/>
          <w:szCs w:val="32"/>
        </w:rPr>
        <w:t>原则上</w:t>
      </w:r>
      <w:r w:rsidR="00822BFA">
        <w:rPr>
          <w:rStyle w:val="Char"/>
          <w:rFonts w:ascii="仿宋_GB2312" w:cs="Times New Roman" w:hint="eastAsia"/>
          <w:sz w:val="32"/>
          <w:szCs w:val="32"/>
        </w:rPr>
        <w:t>除</w:t>
      </w:r>
      <w:r w:rsidR="00D920E0">
        <w:rPr>
          <w:rStyle w:val="Char"/>
          <w:rFonts w:ascii="仿宋_GB2312" w:cs="Times New Roman" w:hint="eastAsia"/>
          <w:sz w:val="32"/>
          <w:szCs w:val="32"/>
        </w:rPr>
        <w:t>攀枝花、达州、巴中、</w:t>
      </w:r>
      <w:r w:rsidR="00355C0B">
        <w:rPr>
          <w:rStyle w:val="Char"/>
          <w:rFonts w:ascii="仿宋_GB2312" w:cs="Times New Roman" w:hint="eastAsia"/>
          <w:sz w:val="32"/>
          <w:szCs w:val="32"/>
        </w:rPr>
        <w:t>阿坝、</w:t>
      </w:r>
      <w:r w:rsidR="00822BFA">
        <w:rPr>
          <w:rStyle w:val="Char"/>
          <w:rFonts w:ascii="仿宋_GB2312" w:cs="Times New Roman" w:hint="eastAsia"/>
          <w:sz w:val="32"/>
          <w:szCs w:val="32"/>
        </w:rPr>
        <w:t>甘孜、凉山外，其余市（州）均</w:t>
      </w:r>
      <w:r w:rsidR="00A978CE">
        <w:rPr>
          <w:rStyle w:val="Char"/>
          <w:rFonts w:ascii="仿宋_GB2312" w:cs="Times New Roman" w:hint="eastAsia"/>
          <w:sz w:val="32"/>
          <w:szCs w:val="32"/>
        </w:rPr>
        <w:t>以避险搬迁为主</w:t>
      </w:r>
      <w:r w:rsidR="00CA5664">
        <w:rPr>
          <w:rStyle w:val="Char"/>
          <w:rFonts w:ascii="仿宋_GB2312" w:cs="Times New Roman" w:hint="eastAsia"/>
          <w:sz w:val="32"/>
          <w:szCs w:val="32"/>
        </w:rPr>
        <w:t>进行整治</w:t>
      </w:r>
      <w:r w:rsidR="00A978CE">
        <w:rPr>
          <w:rStyle w:val="Char"/>
          <w:rFonts w:ascii="仿宋_GB2312" w:cs="Times New Roman" w:hint="eastAsia"/>
          <w:sz w:val="32"/>
          <w:szCs w:val="32"/>
        </w:rPr>
        <w:t>，确保“能搬尽搬”</w:t>
      </w:r>
      <w:r w:rsidR="00010F45">
        <w:rPr>
          <w:rStyle w:val="Char"/>
          <w:rFonts w:ascii="仿宋_GB2312" w:cs="Times New Roman" w:hint="eastAsia"/>
          <w:sz w:val="32"/>
          <w:szCs w:val="32"/>
        </w:rPr>
        <w:t>。</w:t>
      </w:r>
      <w:r w:rsidR="00A978CE">
        <w:rPr>
          <w:rStyle w:val="Char"/>
          <w:rFonts w:ascii="仿宋_GB2312" w:cs="Times New Roman" w:hint="eastAsia"/>
          <w:sz w:val="32"/>
          <w:szCs w:val="32"/>
        </w:rPr>
        <w:t>对威胁5</w:t>
      </w:r>
      <w:r w:rsidR="00A978CE">
        <w:rPr>
          <w:rStyle w:val="Char"/>
          <w:rFonts w:ascii="仿宋_GB2312" w:cs="Times New Roman"/>
          <w:sz w:val="32"/>
          <w:szCs w:val="32"/>
        </w:rPr>
        <w:t>0</w:t>
      </w:r>
      <w:r w:rsidR="00A978CE">
        <w:rPr>
          <w:rStyle w:val="Char"/>
          <w:rFonts w:ascii="仿宋_GB2312" w:cs="Times New Roman" w:hint="eastAsia"/>
          <w:sz w:val="32"/>
          <w:szCs w:val="32"/>
        </w:rPr>
        <w:t>人以下险情紧迫、危害突出的隐患点，综合考虑经济合理性，优先采取避险搬迁措施。</w:t>
      </w:r>
      <w:r w:rsidR="002B190C" w:rsidRPr="004322B9">
        <w:rPr>
          <w:rStyle w:val="Char"/>
          <w:rFonts w:ascii="仿宋_GB2312" w:cs="Times New Roman" w:hint="eastAsia"/>
          <w:sz w:val="32"/>
          <w:szCs w:val="32"/>
        </w:rPr>
        <w:t>结合</w:t>
      </w:r>
      <w:r w:rsidR="00B117ED">
        <w:rPr>
          <w:rStyle w:val="Char"/>
          <w:rFonts w:ascii="仿宋_GB2312" w:cs="Times New Roman" w:hint="eastAsia"/>
          <w:sz w:val="32"/>
          <w:szCs w:val="32"/>
        </w:rPr>
        <w:t>新型城镇化</w:t>
      </w:r>
      <w:r w:rsidR="00355C0B">
        <w:rPr>
          <w:rStyle w:val="Char"/>
          <w:rFonts w:ascii="仿宋_GB2312" w:cs="Times New Roman" w:hint="eastAsia"/>
          <w:sz w:val="32"/>
          <w:szCs w:val="32"/>
        </w:rPr>
        <w:t>、做深做实两项改革“后半篇文章”</w:t>
      </w:r>
      <w:r w:rsidR="00B117ED">
        <w:rPr>
          <w:rStyle w:val="Char"/>
          <w:rFonts w:ascii="仿宋_GB2312" w:cs="Times New Roman" w:hint="eastAsia"/>
          <w:sz w:val="32"/>
          <w:szCs w:val="32"/>
        </w:rPr>
        <w:t>等要求，</w:t>
      </w:r>
      <w:r w:rsidR="001570DD" w:rsidRPr="004322B9">
        <w:rPr>
          <w:rStyle w:val="Char"/>
          <w:rFonts w:ascii="仿宋_GB2312" w:cs="Times New Roman" w:hint="eastAsia"/>
          <w:sz w:val="32"/>
          <w:szCs w:val="32"/>
        </w:rPr>
        <w:t>创新搬迁安置方式</w:t>
      </w:r>
      <w:r w:rsidR="009B38AD">
        <w:rPr>
          <w:rStyle w:val="Char"/>
          <w:rFonts w:ascii="仿宋_GB2312" w:cs="Times New Roman" w:hint="eastAsia"/>
          <w:sz w:val="32"/>
          <w:szCs w:val="32"/>
        </w:rPr>
        <w:t>，</w:t>
      </w:r>
      <w:r w:rsidR="002B190C" w:rsidRPr="004322B9">
        <w:rPr>
          <w:rStyle w:val="Char"/>
          <w:rFonts w:ascii="仿宋_GB2312" w:cs="Times New Roman" w:hint="eastAsia"/>
          <w:sz w:val="32"/>
          <w:szCs w:val="32"/>
        </w:rPr>
        <w:t>鼓励和引导受地质灾害威胁群众向县城、中心镇、中心村集聚</w:t>
      </w:r>
      <w:r w:rsidR="00B117ED">
        <w:rPr>
          <w:rStyle w:val="Char"/>
          <w:rFonts w:ascii="仿宋_GB2312" w:cs="Times New Roman" w:hint="eastAsia"/>
          <w:sz w:val="32"/>
          <w:szCs w:val="32"/>
        </w:rPr>
        <w:t>。</w:t>
      </w:r>
      <w:r w:rsidR="008F794E">
        <w:rPr>
          <w:rStyle w:val="Char"/>
          <w:rFonts w:ascii="仿宋_GB2312" w:cs="Times New Roman" w:hint="eastAsia"/>
          <w:sz w:val="32"/>
          <w:szCs w:val="32"/>
        </w:rPr>
        <w:t>加强配套基础设施建设，加大搬迁后续政策扶持力度</w:t>
      </w:r>
      <w:r w:rsidR="00E31C95">
        <w:rPr>
          <w:rStyle w:val="Char"/>
          <w:rFonts w:ascii="仿宋_GB2312" w:cs="Times New Roman" w:hint="eastAsia"/>
          <w:sz w:val="32"/>
          <w:szCs w:val="32"/>
        </w:rPr>
        <w:t>，</w:t>
      </w:r>
      <w:r w:rsidR="008C0DA2">
        <w:rPr>
          <w:rStyle w:val="Char"/>
          <w:rFonts w:ascii="仿宋_GB2312" w:cs="Times New Roman" w:hint="eastAsia"/>
          <w:sz w:val="32"/>
          <w:szCs w:val="32"/>
        </w:rPr>
        <w:t>确保搬得出、稳得住、能</w:t>
      </w:r>
      <w:r w:rsidR="0020653F">
        <w:rPr>
          <w:rStyle w:val="Char"/>
          <w:rFonts w:ascii="仿宋_GB2312" w:cs="Times New Roman" w:hint="eastAsia"/>
          <w:sz w:val="32"/>
          <w:szCs w:val="32"/>
        </w:rPr>
        <w:t>发展</w:t>
      </w:r>
      <w:r w:rsidR="007E6C1F">
        <w:rPr>
          <w:rStyle w:val="Char"/>
          <w:rFonts w:ascii="仿宋_GB2312" w:cs="Times New Roman" w:hint="eastAsia"/>
          <w:sz w:val="32"/>
          <w:szCs w:val="32"/>
        </w:rPr>
        <w:t>，</w:t>
      </w:r>
      <w:r w:rsidR="007007D0">
        <w:rPr>
          <w:rStyle w:val="Char"/>
          <w:rFonts w:ascii="仿宋_GB2312" w:cs="Times New Roman" w:hint="eastAsia"/>
          <w:sz w:val="32"/>
          <w:szCs w:val="32"/>
        </w:rPr>
        <w:t>有效</w:t>
      </w:r>
      <w:r w:rsidR="008F794E">
        <w:rPr>
          <w:rStyle w:val="Char"/>
          <w:rFonts w:ascii="仿宋_GB2312" w:cs="Times New Roman" w:hint="eastAsia"/>
          <w:sz w:val="32"/>
          <w:szCs w:val="32"/>
        </w:rPr>
        <w:t>衔接</w:t>
      </w:r>
      <w:r w:rsidR="00F77DA6">
        <w:rPr>
          <w:rStyle w:val="Char"/>
          <w:rFonts w:ascii="仿宋_GB2312" w:cs="Times New Roman" w:hint="eastAsia"/>
          <w:sz w:val="32"/>
          <w:szCs w:val="32"/>
        </w:rPr>
        <w:t>巩固脱贫攻坚成果，</w:t>
      </w:r>
      <w:r w:rsidR="002B190C" w:rsidRPr="004322B9">
        <w:rPr>
          <w:rStyle w:val="Char"/>
          <w:rFonts w:ascii="仿宋_GB2312" w:cs="Times New Roman" w:hint="eastAsia"/>
          <w:sz w:val="32"/>
          <w:szCs w:val="32"/>
        </w:rPr>
        <w:t>助推乡村振兴和经济高质</w:t>
      </w:r>
      <w:r w:rsidR="002B190C" w:rsidRPr="004322B9">
        <w:rPr>
          <w:rStyle w:val="Char"/>
          <w:rFonts w:ascii="仿宋_GB2312" w:cs="Times New Roman" w:hint="eastAsia"/>
          <w:sz w:val="32"/>
          <w:szCs w:val="32"/>
        </w:rPr>
        <w:lastRenderedPageBreak/>
        <w:t>量发展</w:t>
      </w:r>
      <w:r w:rsidR="009763A4">
        <w:rPr>
          <w:rStyle w:val="Char"/>
          <w:rFonts w:ascii="仿宋_GB2312" w:cs="Times New Roman" w:hint="eastAsia"/>
          <w:sz w:val="32"/>
          <w:szCs w:val="32"/>
        </w:rPr>
        <w:t>。</w:t>
      </w:r>
    </w:p>
    <w:p w14:paraId="12C36FE8" w14:textId="7EB9E641" w:rsidR="00B55022" w:rsidRPr="004322B9" w:rsidRDefault="00C67B37" w:rsidP="00424E52">
      <w:pPr>
        <w:spacing w:line="600" w:lineRule="exact"/>
        <w:ind w:firstLine="640"/>
        <w:rPr>
          <w:rFonts w:ascii="仿宋_GB2312" w:cs="Times New Roman"/>
          <w:szCs w:val="32"/>
        </w:rPr>
      </w:pPr>
      <w:r w:rsidRPr="004322B9">
        <w:rPr>
          <w:rFonts w:ascii="仿宋_GB2312" w:cs="Times New Roman" w:hint="eastAsia"/>
          <w:szCs w:val="32"/>
        </w:rPr>
        <w:t>2.</w:t>
      </w:r>
      <w:r w:rsidR="00060E16" w:rsidRPr="004322B9">
        <w:rPr>
          <w:rFonts w:ascii="仿宋_GB2312" w:cs="Times New Roman" w:hint="eastAsia"/>
          <w:szCs w:val="32"/>
        </w:rPr>
        <w:t>科学开展地质灾害工程治理</w:t>
      </w:r>
      <w:r w:rsidR="00F72646" w:rsidRPr="004322B9">
        <w:rPr>
          <w:rFonts w:ascii="仿宋_GB2312" w:cs="Times New Roman" w:hint="eastAsia"/>
          <w:szCs w:val="32"/>
        </w:rPr>
        <w:t>。</w:t>
      </w:r>
      <w:r w:rsidR="00F110C1" w:rsidRPr="004322B9">
        <w:rPr>
          <w:rFonts w:ascii="仿宋_GB2312" w:cs="Times New Roman" w:hint="eastAsia"/>
          <w:szCs w:val="32"/>
        </w:rPr>
        <w:t>对</w:t>
      </w:r>
      <w:r w:rsidR="00D07F41">
        <w:rPr>
          <w:rFonts w:ascii="仿宋_GB2312" w:cs="Times New Roman" w:hint="eastAsia"/>
          <w:szCs w:val="32"/>
        </w:rPr>
        <w:t>威胁5</w:t>
      </w:r>
      <w:r w:rsidR="00D07F41">
        <w:rPr>
          <w:rFonts w:ascii="仿宋_GB2312" w:cs="Times New Roman"/>
          <w:szCs w:val="32"/>
        </w:rPr>
        <w:t>0</w:t>
      </w:r>
      <w:r w:rsidR="00D07F41">
        <w:rPr>
          <w:rFonts w:ascii="仿宋_GB2312" w:cs="Times New Roman" w:hint="eastAsia"/>
          <w:szCs w:val="32"/>
        </w:rPr>
        <w:t>人以上重大地质灾害隐患点，</w:t>
      </w:r>
      <w:r w:rsidR="005666B9">
        <w:rPr>
          <w:rFonts w:ascii="仿宋_GB2312" w:cs="Times New Roman" w:hint="eastAsia"/>
          <w:szCs w:val="32"/>
        </w:rPr>
        <w:t>因</w:t>
      </w:r>
      <w:r w:rsidR="00362E2B">
        <w:rPr>
          <w:rFonts w:ascii="仿宋_GB2312" w:cs="Times New Roman" w:hint="eastAsia"/>
          <w:szCs w:val="32"/>
        </w:rPr>
        <w:t>涉及威胁</w:t>
      </w:r>
      <w:r w:rsidR="005666B9">
        <w:rPr>
          <w:rFonts w:ascii="仿宋_GB2312" w:cs="Times New Roman" w:hint="eastAsia"/>
          <w:szCs w:val="32"/>
        </w:rPr>
        <w:t>学校、医院、</w:t>
      </w:r>
      <w:r w:rsidR="004534B1">
        <w:rPr>
          <w:rFonts w:ascii="仿宋_GB2312" w:cs="Times New Roman" w:hint="eastAsia"/>
          <w:szCs w:val="32"/>
        </w:rPr>
        <w:t>场镇</w:t>
      </w:r>
      <w:r w:rsidR="00BA6742">
        <w:rPr>
          <w:rFonts w:ascii="仿宋_GB2312" w:cs="Times New Roman" w:hint="eastAsia"/>
          <w:szCs w:val="32"/>
        </w:rPr>
        <w:t>、政府办公场所、重大公用</w:t>
      </w:r>
      <w:r w:rsidR="00905070">
        <w:rPr>
          <w:rFonts w:ascii="仿宋_GB2312" w:cs="Times New Roman" w:hint="eastAsia"/>
          <w:szCs w:val="32"/>
        </w:rPr>
        <w:t>设施</w:t>
      </w:r>
      <w:r w:rsidR="00BA6742">
        <w:rPr>
          <w:rFonts w:ascii="仿宋_GB2312" w:cs="Times New Roman" w:hint="eastAsia"/>
          <w:szCs w:val="32"/>
        </w:rPr>
        <w:t>等</w:t>
      </w:r>
      <w:r w:rsidR="00362E2B">
        <w:rPr>
          <w:rFonts w:ascii="仿宋_GB2312" w:cs="Times New Roman" w:hint="eastAsia"/>
          <w:szCs w:val="32"/>
        </w:rPr>
        <w:t>而</w:t>
      </w:r>
      <w:r w:rsidR="006D3346">
        <w:rPr>
          <w:rFonts w:ascii="仿宋_GB2312" w:cs="Times New Roman" w:hint="eastAsia"/>
          <w:szCs w:val="32"/>
        </w:rPr>
        <w:t>无法全面搬迁，</w:t>
      </w:r>
      <w:r w:rsidR="00F67A12">
        <w:rPr>
          <w:rFonts w:ascii="仿宋_GB2312" w:cs="Times New Roman" w:hint="eastAsia"/>
          <w:szCs w:val="32"/>
        </w:rPr>
        <w:t>经充分论证，</w:t>
      </w:r>
      <w:r w:rsidR="006D3346">
        <w:rPr>
          <w:rFonts w:ascii="仿宋_GB2312" w:cs="Times New Roman" w:hint="eastAsia"/>
          <w:szCs w:val="32"/>
        </w:rPr>
        <w:t>确需组织实施工程治理的，由</w:t>
      </w:r>
      <w:r w:rsidR="00E45D49">
        <w:rPr>
          <w:rFonts w:ascii="仿宋_GB2312" w:cs="Times New Roman" w:hint="eastAsia"/>
          <w:szCs w:val="32"/>
        </w:rPr>
        <w:t>各市（州）</w:t>
      </w:r>
      <w:r w:rsidR="0066394A">
        <w:rPr>
          <w:rFonts w:ascii="仿宋_GB2312" w:cs="Times New Roman" w:hint="eastAsia"/>
          <w:szCs w:val="32"/>
        </w:rPr>
        <w:t>报请省级</w:t>
      </w:r>
      <w:r w:rsidR="00F67A12">
        <w:rPr>
          <w:rFonts w:ascii="仿宋_GB2312" w:cs="Times New Roman" w:hint="eastAsia"/>
          <w:szCs w:val="32"/>
        </w:rPr>
        <w:t>自然资源</w:t>
      </w:r>
      <w:r w:rsidR="0066394A">
        <w:rPr>
          <w:rFonts w:ascii="仿宋_GB2312" w:cs="Times New Roman" w:hint="eastAsia"/>
          <w:szCs w:val="32"/>
        </w:rPr>
        <w:t>主管部门审定同意</w:t>
      </w:r>
      <w:r w:rsidR="00CE4DCD" w:rsidRPr="004322B9">
        <w:rPr>
          <w:rFonts w:ascii="仿宋_GB2312" w:cs="Times New Roman" w:hint="eastAsia"/>
          <w:szCs w:val="32"/>
        </w:rPr>
        <w:t>。</w:t>
      </w:r>
      <w:r w:rsidR="00B55022" w:rsidRPr="004322B9">
        <w:rPr>
          <w:rFonts w:ascii="仿宋_GB2312" w:cs="Times New Roman" w:hint="eastAsia"/>
          <w:szCs w:val="32"/>
        </w:rPr>
        <w:t>对已完成</w:t>
      </w:r>
      <w:r w:rsidR="000A67B7">
        <w:rPr>
          <w:rFonts w:ascii="仿宋_GB2312" w:cs="Times New Roman" w:hint="eastAsia"/>
          <w:szCs w:val="32"/>
        </w:rPr>
        <w:t>的</w:t>
      </w:r>
      <w:r w:rsidR="00B55022" w:rsidRPr="004322B9">
        <w:rPr>
          <w:rFonts w:ascii="仿宋_GB2312" w:cs="Times New Roman" w:hint="eastAsia"/>
          <w:szCs w:val="32"/>
        </w:rPr>
        <w:t>治理工程，定期开展调查评估，及时进行清淤和维护加固，有效恢复和提升防灾功效</w:t>
      </w:r>
      <w:r w:rsidR="00E45D49">
        <w:rPr>
          <w:rFonts w:ascii="仿宋_GB2312" w:cs="Times New Roman" w:hint="eastAsia"/>
          <w:szCs w:val="32"/>
        </w:rPr>
        <w:t>。</w:t>
      </w:r>
    </w:p>
    <w:p w14:paraId="65DCD0B7" w14:textId="79B2A4E5" w:rsidR="004322B9" w:rsidRDefault="00D948D9" w:rsidP="00424E52">
      <w:pPr>
        <w:pStyle w:val="Default"/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 w:rsidRPr="004322B9">
        <w:rPr>
          <w:rFonts w:ascii="仿宋_GB2312" w:eastAsia="仿宋_GB2312" w:hint="eastAsia"/>
          <w:sz w:val="32"/>
          <w:szCs w:val="32"/>
        </w:rPr>
        <w:t>3.</w:t>
      </w:r>
      <w:r w:rsidR="00195F9E">
        <w:rPr>
          <w:rFonts w:ascii="仿宋_GB2312" w:eastAsia="仿宋_GB2312" w:hint="eastAsia"/>
          <w:sz w:val="32"/>
          <w:szCs w:val="32"/>
        </w:rPr>
        <w:t>探索试点“工程治理+”模式。</w:t>
      </w:r>
      <w:r w:rsidR="00095A87" w:rsidRPr="002772E1">
        <w:rPr>
          <w:rFonts w:ascii="仿宋_GB2312" w:eastAsia="仿宋_GB2312" w:cs="Times New Roman" w:hint="eastAsia"/>
          <w:color w:val="auto"/>
          <w:kern w:val="2"/>
          <w:sz w:val="32"/>
        </w:rPr>
        <w:t>坚持“谁投资，谁受益”</w:t>
      </w:r>
      <w:r w:rsidR="007D57BC">
        <w:rPr>
          <w:rFonts w:ascii="仿宋_GB2312" w:eastAsia="仿宋_GB2312" w:cs="Times New Roman" w:hint="eastAsia"/>
          <w:color w:val="auto"/>
          <w:kern w:val="2"/>
          <w:sz w:val="32"/>
        </w:rPr>
        <w:t>原则</w:t>
      </w:r>
      <w:r w:rsidR="00BF44FE">
        <w:rPr>
          <w:rFonts w:ascii="仿宋_GB2312" w:eastAsia="仿宋_GB2312" w:cs="Times New Roman" w:hint="eastAsia"/>
          <w:color w:val="auto"/>
          <w:kern w:val="2"/>
          <w:sz w:val="32"/>
        </w:rPr>
        <w:t>，</w:t>
      </w:r>
      <w:r w:rsidR="003D67D3" w:rsidRPr="008D3B16">
        <w:rPr>
          <w:rFonts w:ascii="仿宋_GB2312" w:eastAsia="仿宋_GB2312" w:hint="eastAsia"/>
          <w:sz w:val="32"/>
          <w:szCs w:val="32"/>
        </w:rPr>
        <w:t>鼓励有条件的地方</w:t>
      </w:r>
      <w:r w:rsidR="00095A87" w:rsidRPr="002772E1">
        <w:rPr>
          <w:rFonts w:ascii="仿宋_GB2312" w:eastAsia="仿宋_GB2312" w:hint="eastAsia"/>
          <w:sz w:val="32"/>
          <w:szCs w:val="32"/>
        </w:rPr>
        <w:t>采用市场化的手段，</w:t>
      </w:r>
      <w:r w:rsidR="003D67D3">
        <w:rPr>
          <w:rFonts w:ascii="仿宋_GB2312" w:eastAsia="仿宋_GB2312" w:hint="eastAsia"/>
          <w:sz w:val="32"/>
          <w:szCs w:val="32"/>
        </w:rPr>
        <w:t>试点</w:t>
      </w:r>
      <w:r w:rsidR="007D57BC">
        <w:rPr>
          <w:rFonts w:ascii="仿宋_GB2312" w:eastAsia="仿宋_GB2312" w:hint="eastAsia"/>
          <w:sz w:val="32"/>
          <w:szCs w:val="32"/>
        </w:rPr>
        <w:t>推进</w:t>
      </w:r>
      <w:r w:rsidR="003D67D3">
        <w:rPr>
          <w:rFonts w:ascii="仿宋_GB2312" w:eastAsia="仿宋_GB2312" w:hint="eastAsia"/>
          <w:sz w:val="32"/>
          <w:szCs w:val="32"/>
        </w:rPr>
        <w:t>“</w:t>
      </w:r>
      <w:r w:rsidR="007D57BC" w:rsidRPr="002772E1">
        <w:rPr>
          <w:rFonts w:ascii="仿宋_GB2312" w:eastAsia="仿宋_GB2312" w:hint="eastAsia"/>
          <w:sz w:val="32"/>
          <w:szCs w:val="32"/>
        </w:rPr>
        <w:t>地质灾害</w:t>
      </w:r>
      <w:r w:rsidR="003D67D3">
        <w:rPr>
          <w:rFonts w:ascii="仿宋_GB2312" w:eastAsia="仿宋_GB2312" w:hint="eastAsia"/>
          <w:sz w:val="32"/>
          <w:szCs w:val="32"/>
        </w:rPr>
        <w:t>治理+”</w:t>
      </w:r>
      <w:r w:rsidR="007D57BC">
        <w:rPr>
          <w:rFonts w:ascii="仿宋_GB2312" w:eastAsia="仿宋_GB2312" w:hint="eastAsia"/>
          <w:sz w:val="32"/>
          <w:szCs w:val="32"/>
        </w:rPr>
        <w:t>模式</w:t>
      </w:r>
      <w:r w:rsidR="003D67D3">
        <w:rPr>
          <w:rFonts w:ascii="仿宋_GB2312" w:eastAsia="仿宋_GB2312" w:hint="eastAsia"/>
          <w:sz w:val="32"/>
          <w:szCs w:val="32"/>
        </w:rPr>
        <w:t>，</w:t>
      </w:r>
      <w:r w:rsidR="008D3B16" w:rsidRPr="008D3B16">
        <w:rPr>
          <w:rStyle w:val="Char"/>
          <w:rFonts w:ascii="仿宋_GB2312" w:cs="Times New Roman" w:hint="eastAsia"/>
          <w:sz w:val="32"/>
          <w:szCs w:val="32"/>
        </w:rPr>
        <w:t>政府统筹规划、制定政策、给予补助，</w:t>
      </w:r>
      <w:r w:rsidR="008D3B16" w:rsidRPr="008D3B16">
        <w:rPr>
          <w:rFonts w:ascii="仿宋_GB2312" w:eastAsia="仿宋_GB2312" w:hint="eastAsia"/>
          <w:sz w:val="32"/>
          <w:szCs w:val="32"/>
        </w:rPr>
        <w:t>引入市场主体对地质灾害隐患点进行综合治理，因地制宜进行生态修复、文化旅游项目开发</w:t>
      </w:r>
      <w:r w:rsidR="003D67D3">
        <w:rPr>
          <w:rFonts w:ascii="仿宋_GB2312" w:eastAsia="仿宋_GB2312" w:hint="eastAsia"/>
          <w:sz w:val="32"/>
          <w:szCs w:val="32"/>
        </w:rPr>
        <w:t>、康养设施建设</w:t>
      </w:r>
      <w:r w:rsidR="00337970">
        <w:rPr>
          <w:rFonts w:ascii="仿宋_GB2312" w:eastAsia="仿宋_GB2312" w:hint="eastAsia"/>
          <w:sz w:val="32"/>
          <w:szCs w:val="32"/>
        </w:rPr>
        <w:t>、综合田园体打造</w:t>
      </w:r>
      <w:r w:rsidR="003D67D3">
        <w:rPr>
          <w:rFonts w:ascii="仿宋_GB2312" w:eastAsia="仿宋_GB2312" w:hint="eastAsia"/>
          <w:sz w:val="32"/>
          <w:szCs w:val="32"/>
        </w:rPr>
        <w:t>等</w:t>
      </w:r>
      <w:r w:rsidR="008D3B16" w:rsidRPr="008D3B16">
        <w:rPr>
          <w:rStyle w:val="Char"/>
          <w:rFonts w:ascii="仿宋_GB2312" w:cs="Times New Roman" w:hint="eastAsia"/>
          <w:sz w:val="32"/>
          <w:szCs w:val="32"/>
        </w:rPr>
        <w:t>，</w:t>
      </w:r>
      <w:r w:rsidR="00250BF5">
        <w:rPr>
          <w:rStyle w:val="Char"/>
          <w:rFonts w:ascii="仿宋_GB2312" w:cs="Times New Roman" w:hint="eastAsia"/>
          <w:sz w:val="32"/>
          <w:szCs w:val="32"/>
        </w:rPr>
        <w:t>引入社会资本</w:t>
      </w:r>
      <w:r w:rsidR="00337970">
        <w:rPr>
          <w:rStyle w:val="Char"/>
          <w:rFonts w:ascii="仿宋_GB2312" w:cs="Times New Roman" w:hint="eastAsia"/>
          <w:sz w:val="32"/>
          <w:szCs w:val="32"/>
        </w:rPr>
        <w:t>进行商业化的运行和管护，建成</w:t>
      </w:r>
      <w:r w:rsidR="008D3B16" w:rsidRPr="008D3B16">
        <w:rPr>
          <w:rStyle w:val="Char"/>
          <w:rFonts w:ascii="仿宋_GB2312" w:cs="Times New Roman" w:hint="eastAsia"/>
          <w:sz w:val="32"/>
          <w:szCs w:val="32"/>
        </w:rPr>
        <w:t>一批</w:t>
      </w:r>
      <w:r w:rsidR="008D3B16" w:rsidRPr="008D3B16">
        <w:rPr>
          <w:rFonts w:ascii="仿宋_GB2312" w:eastAsia="仿宋_GB2312" w:hint="eastAsia"/>
          <w:sz w:val="32"/>
          <w:szCs w:val="32"/>
        </w:rPr>
        <w:t>兼顾地质灾害防治社会效益和经济效益的典范工程。</w:t>
      </w:r>
    </w:p>
    <w:p w14:paraId="556CEA7D" w14:textId="05197D16" w:rsidR="0066394A" w:rsidRPr="0066394A" w:rsidRDefault="0066394A" w:rsidP="00424E52">
      <w:pPr>
        <w:pStyle w:val="Default"/>
        <w:spacing w:line="600" w:lineRule="exact"/>
        <w:ind w:firstLine="648"/>
        <w:rPr>
          <w:rFonts w:hAnsi="黑体"/>
          <w:sz w:val="32"/>
          <w:szCs w:val="32"/>
        </w:rPr>
      </w:pPr>
      <w:r w:rsidRPr="0066394A">
        <w:rPr>
          <w:rFonts w:hAnsi="黑体" w:hint="eastAsia"/>
          <w:sz w:val="32"/>
          <w:szCs w:val="32"/>
        </w:rPr>
        <w:t>三、资金筹措</w:t>
      </w:r>
    </w:p>
    <w:p w14:paraId="50552D1C" w14:textId="124EEE56" w:rsidR="00591F19" w:rsidRDefault="00591F19" w:rsidP="00424E52">
      <w:pPr>
        <w:pStyle w:val="Default"/>
        <w:spacing w:line="600" w:lineRule="exact"/>
        <w:ind w:firstLine="648"/>
        <w:rPr>
          <w:rFonts w:ascii="仿宋_GB2312" w:eastAsia="仿宋_GB2312" w:cs="Times New Roman"/>
          <w:sz w:val="32"/>
          <w:szCs w:val="32"/>
        </w:rPr>
      </w:pPr>
      <w:r w:rsidRPr="00961BC5">
        <w:rPr>
          <w:rFonts w:ascii="楷体_GB2312" w:eastAsia="楷体_GB2312" w:cs="Times New Roman" w:hint="eastAsia"/>
          <w:sz w:val="32"/>
          <w:szCs w:val="32"/>
        </w:rPr>
        <w:t>（</w:t>
      </w:r>
      <w:r w:rsidR="003E5185">
        <w:rPr>
          <w:rFonts w:ascii="楷体_GB2312" w:eastAsia="楷体_GB2312" w:cs="Times New Roman" w:hint="eastAsia"/>
          <w:sz w:val="32"/>
          <w:szCs w:val="32"/>
        </w:rPr>
        <w:t>六</w:t>
      </w:r>
      <w:r w:rsidRPr="00961BC5">
        <w:rPr>
          <w:rFonts w:ascii="楷体_GB2312" w:eastAsia="楷体_GB2312" w:cs="Times New Roman" w:hint="eastAsia"/>
          <w:sz w:val="32"/>
          <w:szCs w:val="32"/>
        </w:rPr>
        <w:t>）</w:t>
      </w:r>
      <w:r w:rsidR="009C4497" w:rsidRPr="00961BC5">
        <w:rPr>
          <w:rFonts w:ascii="楷体_GB2312" w:eastAsia="楷体_GB2312" w:cs="Times New Roman" w:hint="eastAsia"/>
          <w:sz w:val="32"/>
          <w:szCs w:val="32"/>
        </w:rPr>
        <w:t>突出省级重点保障。</w:t>
      </w:r>
      <w:r w:rsidR="009C4497">
        <w:rPr>
          <w:rFonts w:ascii="仿宋_GB2312" w:eastAsia="仿宋_GB2312" w:cs="Times New Roman" w:hint="eastAsia"/>
          <w:sz w:val="32"/>
          <w:szCs w:val="32"/>
        </w:rPr>
        <w:t>对地质灾害风险调查评价和风险管控体系建设，以中央和省级补助资金为主</w:t>
      </w:r>
      <w:r w:rsidR="00355C0B">
        <w:rPr>
          <w:rFonts w:ascii="仿宋_GB2312" w:eastAsia="仿宋_GB2312" w:cs="Times New Roman" w:hint="eastAsia"/>
          <w:sz w:val="32"/>
          <w:szCs w:val="32"/>
        </w:rPr>
        <w:t>、</w:t>
      </w:r>
      <w:r w:rsidR="009C4497">
        <w:rPr>
          <w:rFonts w:ascii="仿宋_GB2312" w:eastAsia="仿宋_GB2312" w:cs="Times New Roman" w:hint="eastAsia"/>
          <w:sz w:val="32"/>
          <w:szCs w:val="32"/>
        </w:rPr>
        <w:t>市县为辅</w:t>
      </w:r>
      <w:r w:rsidR="00170F9F">
        <w:rPr>
          <w:rFonts w:ascii="仿宋_GB2312" w:eastAsia="仿宋_GB2312" w:cs="Times New Roman" w:hint="eastAsia"/>
          <w:sz w:val="32"/>
          <w:szCs w:val="32"/>
        </w:rPr>
        <w:t>，</w:t>
      </w:r>
      <w:r w:rsidR="009C4497">
        <w:rPr>
          <w:rFonts w:ascii="仿宋_GB2312" w:eastAsia="仿宋_GB2312" w:cs="Times New Roman" w:hint="eastAsia"/>
          <w:sz w:val="32"/>
          <w:szCs w:val="32"/>
        </w:rPr>
        <w:t>予以重点保障。</w:t>
      </w:r>
      <w:r w:rsidR="00EF0599">
        <w:rPr>
          <w:rFonts w:ascii="仿宋_GB2312" w:eastAsia="仿宋_GB2312" w:cs="Times New Roman" w:hint="eastAsia"/>
          <w:sz w:val="32"/>
          <w:szCs w:val="32"/>
        </w:rPr>
        <w:t>对重点县城综合整治，中央和</w:t>
      </w:r>
      <w:proofErr w:type="gramStart"/>
      <w:r w:rsidR="00EF0599">
        <w:rPr>
          <w:rFonts w:ascii="仿宋_GB2312" w:eastAsia="仿宋_GB2312" w:cs="Times New Roman" w:hint="eastAsia"/>
          <w:sz w:val="32"/>
          <w:szCs w:val="32"/>
        </w:rPr>
        <w:t>省级资金</w:t>
      </w:r>
      <w:proofErr w:type="gramEnd"/>
      <w:r w:rsidR="00EF0599">
        <w:rPr>
          <w:rFonts w:ascii="仿宋_GB2312" w:eastAsia="仿宋_GB2312" w:cs="Times New Roman" w:hint="eastAsia"/>
          <w:sz w:val="32"/>
          <w:szCs w:val="32"/>
        </w:rPr>
        <w:t>按照</w:t>
      </w:r>
      <w:r w:rsidR="00C22FE6">
        <w:rPr>
          <w:rFonts w:ascii="仿宋_GB2312" w:eastAsia="仿宋_GB2312" w:cs="Times New Roman" w:hint="eastAsia"/>
          <w:sz w:val="32"/>
          <w:szCs w:val="32"/>
        </w:rPr>
        <w:t>一定</w:t>
      </w:r>
      <w:r w:rsidR="00EF0599">
        <w:rPr>
          <w:rFonts w:ascii="仿宋_GB2312" w:eastAsia="仿宋_GB2312" w:cs="Times New Roman" w:hint="eastAsia"/>
          <w:sz w:val="32"/>
          <w:szCs w:val="32"/>
        </w:rPr>
        <w:t>比例予以补助，</w:t>
      </w:r>
      <w:r w:rsidR="00FE0AC7">
        <w:rPr>
          <w:rFonts w:ascii="仿宋_GB2312" w:eastAsia="仿宋_GB2312" w:cs="Times New Roman" w:hint="eastAsia"/>
          <w:sz w:val="32"/>
          <w:szCs w:val="32"/>
        </w:rPr>
        <w:t>不足</w:t>
      </w:r>
      <w:r w:rsidR="00EF0599">
        <w:rPr>
          <w:rFonts w:ascii="仿宋_GB2312" w:eastAsia="仿宋_GB2312" w:cs="Times New Roman" w:hint="eastAsia"/>
          <w:sz w:val="32"/>
          <w:szCs w:val="32"/>
        </w:rPr>
        <w:t>部分由相关市县通过发行债券</w:t>
      </w:r>
      <w:r w:rsidR="00FE0AC7">
        <w:rPr>
          <w:rFonts w:ascii="仿宋_GB2312" w:eastAsia="仿宋_GB2312" w:cs="Times New Roman" w:hint="eastAsia"/>
          <w:sz w:val="32"/>
          <w:szCs w:val="32"/>
        </w:rPr>
        <w:t>、社会（企业）</w:t>
      </w:r>
      <w:r w:rsidR="00961BC5">
        <w:rPr>
          <w:rFonts w:ascii="仿宋_GB2312" w:eastAsia="仿宋_GB2312" w:cs="Times New Roman" w:hint="eastAsia"/>
          <w:sz w:val="32"/>
          <w:szCs w:val="32"/>
        </w:rPr>
        <w:t>出资等方式筹措资金</w:t>
      </w:r>
      <w:r w:rsidR="003B3753">
        <w:rPr>
          <w:rFonts w:ascii="仿宋_GB2312" w:eastAsia="仿宋_GB2312" w:cs="Times New Roman" w:hint="eastAsia"/>
          <w:sz w:val="32"/>
          <w:szCs w:val="32"/>
        </w:rPr>
        <w:t>。</w:t>
      </w:r>
    </w:p>
    <w:p w14:paraId="2264F4EF" w14:textId="1160F482" w:rsidR="00961BC5" w:rsidRDefault="00961BC5" w:rsidP="00424E52">
      <w:pPr>
        <w:pStyle w:val="Default"/>
        <w:spacing w:line="600" w:lineRule="exact"/>
        <w:ind w:firstLine="648"/>
        <w:rPr>
          <w:rFonts w:ascii="仿宋_GB2312" w:eastAsia="仿宋_GB2312" w:cs="Times New Roman"/>
          <w:sz w:val="32"/>
          <w:szCs w:val="32"/>
        </w:rPr>
      </w:pPr>
      <w:r w:rsidRPr="003B3753">
        <w:rPr>
          <w:rFonts w:ascii="楷体_GB2312" w:eastAsia="楷体_GB2312" w:cs="Times New Roman" w:hint="eastAsia"/>
          <w:sz w:val="32"/>
          <w:szCs w:val="32"/>
        </w:rPr>
        <w:t>（</w:t>
      </w:r>
      <w:r w:rsidR="003E5185">
        <w:rPr>
          <w:rFonts w:ascii="楷体_GB2312" w:eastAsia="楷体_GB2312" w:cs="Times New Roman" w:hint="eastAsia"/>
          <w:sz w:val="32"/>
          <w:szCs w:val="32"/>
        </w:rPr>
        <w:t>七</w:t>
      </w:r>
      <w:r w:rsidRPr="003B3753">
        <w:rPr>
          <w:rFonts w:ascii="楷体_GB2312" w:eastAsia="楷体_GB2312" w:cs="Times New Roman" w:hint="eastAsia"/>
          <w:sz w:val="32"/>
          <w:szCs w:val="32"/>
        </w:rPr>
        <w:t>）</w:t>
      </w:r>
      <w:r w:rsidR="003B3753" w:rsidRPr="003B3753">
        <w:rPr>
          <w:rFonts w:ascii="楷体_GB2312" w:eastAsia="楷体_GB2312" w:cs="Times New Roman" w:hint="eastAsia"/>
          <w:sz w:val="32"/>
          <w:szCs w:val="32"/>
        </w:rPr>
        <w:t>分区域差异化补助。</w:t>
      </w:r>
      <w:r w:rsidR="00BF328C">
        <w:rPr>
          <w:rFonts w:ascii="仿宋_GB2312" w:eastAsia="仿宋_GB2312" w:cs="Times New Roman" w:hint="eastAsia"/>
          <w:sz w:val="32"/>
          <w:szCs w:val="32"/>
        </w:rPr>
        <w:t>聚焦</w:t>
      </w:r>
      <w:r w:rsidR="003B3753">
        <w:rPr>
          <w:rFonts w:ascii="仿宋_GB2312" w:eastAsia="仿宋_GB2312" w:cs="Times New Roman" w:hint="eastAsia"/>
          <w:sz w:val="32"/>
          <w:szCs w:val="32"/>
        </w:rPr>
        <w:t>威胁5</w:t>
      </w:r>
      <w:r w:rsidR="003B3753">
        <w:rPr>
          <w:rFonts w:ascii="仿宋_GB2312" w:eastAsia="仿宋_GB2312" w:cs="Times New Roman"/>
          <w:sz w:val="32"/>
          <w:szCs w:val="32"/>
        </w:rPr>
        <w:t>0</w:t>
      </w:r>
      <w:r w:rsidR="003B3753">
        <w:rPr>
          <w:rFonts w:ascii="仿宋_GB2312" w:eastAsia="仿宋_GB2312" w:cs="Times New Roman" w:hint="eastAsia"/>
          <w:sz w:val="32"/>
          <w:szCs w:val="32"/>
        </w:rPr>
        <w:t>人以上重大地质灾害</w:t>
      </w:r>
      <w:r w:rsidR="003B3753">
        <w:rPr>
          <w:rFonts w:ascii="仿宋_GB2312" w:eastAsia="仿宋_GB2312" w:cs="Times New Roman" w:hint="eastAsia"/>
          <w:sz w:val="32"/>
          <w:szCs w:val="32"/>
        </w:rPr>
        <w:lastRenderedPageBreak/>
        <w:t>隐患工程治理，</w:t>
      </w:r>
      <w:r w:rsidR="00775336">
        <w:rPr>
          <w:rFonts w:ascii="仿宋_GB2312" w:eastAsia="仿宋_GB2312" w:cs="Times New Roman" w:hint="eastAsia"/>
          <w:sz w:val="32"/>
          <w:szCs w:val="32"/>
        </w:rPr>
        <w:t>结合地质灾害</w:t>
      </w:r>
      <w:r w:rsidR="006E036D">
        <w:rPr>
          <w:rFonts w:ascii="仿宋_GB2312" w:eastAsia="仿宋_GB2312" w:cs="Times New Roman" w:hint="eastAsia"/>
          <w:sz w:val="32"/>
          <w:szCs w:val="32"/>
        </w:rPr>
        <w:t>现状</w:t>
      </w:r>
      <w:r w:rsidR="00775336">
        <w:rPr>
          <w:rFonts w:ascii="仿宋_GB2312" w:eastAsia="仿宋_GB2312" w:cs="Times New Roman" w:hint="eastAsia"/>
          <w:sz w:val="32"/>
          <w:szCs w:val="32"/>
        </w:rPr>
        <w:t>和地区经济发展水平，</w:t>
      </w:r>
      <w:r w:rsidR="003B3753">
        <w:rPr>
          <w:rFonts w:ascii="仿宋_GB2312" w:eastAsia="仿宋_GB2312" w:cs="Times New Roman" w:hint="eastAsia"/>
          <w:sz w:val="32"/>
          <w:szCs w:val="32"/>
        </w:rPr>
        <w:t>中央和</w:t>
      </w:r>
      <w:proofErr w:type="gramStart"/>
      <w:r w:rsidR="003B3753">
        <w:rPr>
          <w:rFonts w:ascii="仿宋_GB2312" w:eastAsia="仿宋_GB2312" w:cs="Times New Roman" w:hint="eastAsia"/>
          <w:sz w:val="32"/>
          <w:szCs w:val="32"/>
        </w:rPr>
        <w:t>省级资金</w:t>
      </w:r>
      <w:proofErr w:type="gramEnd"/>
      <w:r w:rsidR="003B3753">
        <w:rPr>
          <w:rFonts w:ascii="仿宋_GB2312" w:eastAsia="仿宋_GB2312" w:cs="Times New Roman" w:hint="eastAsia"/>
          <w:sz w:val="32"/>
          <w:szCs w:val="32"/>
        </w:rPr>
        <w:t>分别按照</w:t>
      </w:r>
      <w:r w:rsidR="00C22FE6">
        <w:rPr>
          <w:rFonts w:ascii="仿宋_GB2312" w:eastAsia="仿宋_GB2312" w:cs="Times New Roman" w:hint="eastAsia"/>
          <w:sz w:val="32"/>
          <w:szCs w:val="32"/>
        </w:rPr>
        <w:t>相应</w:t>
      </w:r>
      <w:r w:rsidR="003B3753">
        <w:rPr>
          <w:rFonts w:ascii="仿宋_GB2312" w:eastAsia="仿宋_GB2312" w:cs="Times New Roman" w:hint="eastAsia"/>
          <w:sz w:val="32"/>
          <w:szCs w:val="32"/>
        </w:rPr>
        <w:t>比例予以补助，不足部分由市县通过发行债券等方式自筹</w:t>
      </w:r>
      <w:r w:rsidR="00A0092E">
        <w:rPr>
          <w:rFonts w:ascii="仿宋_GB2312" w:eastAsia="仿宋_GB2312" w:cs="Times New Roman" w:hint="eastAsia"/>
          <w:sz w:val="32"/>
          <w:szCs w:val="32"/>
        </w:rPr>
        <w:t>；</w:t>
      </w:r>
      <w:r w:rsidR="00170F9F">
        <w:rPr>
          <w:rFonts w:ascii="仿宋_GB2312" w:eastAsia="仿宋_GB2312" w:cs="Times New Roman" w:hint="eastAsia"/>
          <w:sz w:val="32"/>
          <w:szCs w:val="32"/>
        </w:rPr>
        <w:t>对地质灾害避险搬迁，省级</w:t>
      </w:r>
      <w:r w:rsidR="00542DC3">
        <w:rPr>
          <w:rFonts w:ascii="仿宋_GB2312" w:eastAsia="仿宋_GB2312" w:cs="Times New Roman" w:hint="eastAsia"/>
          <w:sz w:val="32"/>
          <w:szCs w:val="32"/>
        </w:rPr>
        <w:t>筹措</w:t>
      </w:r>
      <w:r w:rsidR="00170F9F">
        <w:rPr>
          <w:rFonts w:ascii="仿宋_GB2312" w:eastAsia="仿宋_GB2312" w:cs="Times New Roman" w:hint="eastAsia"/>
          <w:sz w:val="32"/>
          <w:szCs w:val="32"/>
        </w:rPr>
        <w:t>资金按照</w:t>
      </w:r>
      <w:proofErr w:type="gramStart"/>
      <w:r w:rsidR="00170F9F">
        <w:rPr>
          <w:rFonts w:ascii="仿宋_GB2312" w:eastAsia="仿宋_GB2312" w:cs="Times New Roman" w:hint="eastAsia"/>
          <w:sz w:val="32"/>
          <w:szCs w:val="32"/>
        </w:rPr>
        <w:t>非民族</w:t>
      </w:r>
      <w:proofErr w:type="gramEnd"/>
      <w:r w:rsidR="00170F9F">
        <w:rPr>
          <w:rFonts w:ascii="仿宋_GB2312" w:eastAsia="仿宋_GB2312" w:cs="Times New Roman" w:hint="eastAsia"/>
          <w:sz w:val="32"/>
          <w:szCs w:val="32"/>
        </w:rPr>
        <w:t>地区和民族地区予以3</w:t>
      </w:r>
      <w:r w:rsidR="00170F9F">
        <w:rPr>
          <w:rFonts w:ascii="仿宋_GB2312" w:eastAsia="仿宋_GB2312" w:cs="Times New Roman"/>
          <w:sz w:val="32"/>
          <w:szCs w:val="32"/>
        </w:rPr>
        <w:t>.5</w:t>
      </w:r>
      <w:r w:rsidR="00170F9F">
        <w:rPr>
          <w:rFonts w:ascii="仿宋_GB2312" w:eastAsia="仿宋_GB2312" w:cs="Times New Roman" w:hint="eastAsia"/>
          <w:sz w:val="32"/>
          <w:szCs w:val="32"/>
        </w:rPr>
        <w:t>-</w:t>
      </w:r>
      <w:r w:rsidR="00170F9F">
        <w:rPr>
          <w:rFonts w:ascii="仿宋_GB2312" w:eastAsia="仿宋_GB2312" w:cs="Times New Roman"/>
          <w:sz w:val="32"/>
          <w:szCs w:val="32"/>
        </w:rPr>
        <w:t>4</w:t>
      </w:r>
      <w:r w:rsidR="00170F9F">
        <w:rPr>
          <w:rFonts w:ascii="仿宋_GB2312" w:eastAsia="仿宋_GB2312" w:cs="Times New Roman" w:hint="eastAsia"/>
          <w:sz w:val="32"/>
          <w:szCs w:val="32"/>
        </w:rPr>
        <w:t>万元/户的标准予以补助。</w:t>
      </w:r>
    </w:p>
    <w:p w14:paraId="6AEDB077" w14:textId="23C26287" w:rsidR="00BC50CF" w:rsidRPr="00BC50CF" w:rsidRDefault="00BF328C" w:rsidP="00424E52">
      <w:pPr>
        <w:widowControl/>
        <w:spacing w:line="600" w:lineRule="exact"/>
        <w:ind w:firstLine="640"/>
        <w:rPr>
          <w:rFonts w:ascii="仿宋_GB2312" w:cs="Times New Roman"/>
          <w:szCs w:val="32"/>
        </w:rPr>
      </w:pPr>
      <w:r w:rsidRPr="00BF328C">
        <w:rPr>
          <w:rFonts w:ascii="楷体_GB2312" w:eastAsia="楷体_GB2312" w:cs="Times New Roman" w:hint="eastAsia"/>
          <w:szCs w:val="32"/>
        </w:rPr>
        <w:t>（</w:t>
      </w:r>
      <w:r w:rsidR="003E5185">
        <w:rPr>
          <w:rFonts w:ascii="楷体_GB2312" w:eastAsia="楷体_GB2312" w:cs="Times New Roman" w:hint="eastAsia"/>
          <w:szCs w:val="32"/>
        </w:rPr>
        <w:t>八</w:t>
      </w:r>
      <w:r w:rsidRPr="00BF328C">
        <w:rPr>
          <w:rFonts w:ascii="楷体_GB2312" w:eastAsia="楷体_GB2312" w:cs="Times New Roman" w:hint="eastAsia"/>
          <w:szCs w:val="32"/>
        </w:rPr>
        <w:t>）探索</w:t>
      </w:r>
      <w:proofErr w:type="gramStart"/>
      <w:r w:rsidRPr="00BF328C">
        <w:rPr>
          <w:rFonts w:ascii="楷体_GB2312" w:eastAsia="楷体_GB2312" w:cs="Times New Roman" w:hint="eastAsia"/>
          <w:szCs w:val="32"/>
        </w:rPr>
        <w:t>试点奖</w:t>
      </w:r>
      <w:proofErr w:type="gramEnd"/>
      <w:r w:rsidRPr="00BF328C">
        <w:rPr>
          <w:rFonts w:ascii="楷体_GB2312" w:eastAsia="楷体_GB2312" w:cs="Times New Roman" w:hint="eastAsia"/>
          <w:szCs w:val="32"/>
        </w:rPr>
        <w:t>补机制。</w:t>
      </w:r>
      <w:r>
        <w:rPr>
          <w:rFonts w:ascii="仿宋_GB2312" w:cs="Times New Roman" w:hint="eastAsia"/>
          <w:szCs w:val="32"/>
        </w:rPr>
        <w:t>对威胁5</w:t>
      </w:r>
      <w:r>
        <w:rPr>
          <w:rFonts w:ascii="仿宋_GB2312" w:cs="Times New Roman"/>
          <w:szCs w:val="32"/>
        </w:rPr>
        <w:t>0</w:t>
      </w:r>
      <w:r>
        <w:rPr>
          <w:rFonts w:ascii="仿宋_GB2312" w:cs="Times New Roman" w:hint="eastAsia"/>
          <w:szCs w:val="32"/>
        </w:rPr>
        <w:t>人以下险情紧迫、危害突出的地质灾害隐患点</w:t>
      </w:r>
      <w:r w:rsidR="00A0092E">
        <w:rPr>
          <w:rFonts w:ascii="仿宋_GB2312" w:cs="Times New Roman" w:hint="eastAsia"/>
          <w:szCs w:val="32"/>
        </w:rPr>
        <w:t>整治</w:t>
      </w:r>
      <w:r>
        <w:rPr>
          <w:rFonts w:ascii="仿宋_GB2312" w:cs="Times New Roman" w:hint="eastAsia"/>
          <w:szCs w:val="32"/>
        </w:rPr>
        <w:t>，以市县通过发行债券等方式自筹资金投入为主，</w:t>
      </w:r>
      <w:r w:rsidRPr="00BF328C">
        <w:rPr>
          <w:rFonts w:ascii="仿宋_GB2312" w:cs="Times New Roman" w:hint="eastAsia"/>
          <w:szCs w:val="32"/>
        </w:rPr>
        <w:t>省级每年预留</w:t>
      </w:r>
      <w:r w:rsidR="00C22FE6">
        <w:rPr>
          <w:rFonts w:ascii="仿宋_GB2312" w:cs="Times New Roman" w:hint="eastAsia"/>
          <w:szCs w:val="32"/>
        </w:rPr>
        <w:t>一定</w:t>
      </w:r>
      <w:r w:rsidRPr="00BF328C">
        <w:rPr>
          <w:rFonts w:ascii="仿宋_GB2312" w:cs="Times New Roman" w:hint="eastAsia"/>
          <w:szCs w:val="32"/>
        </w:rPr>
        <w:t>地质灾害综合防治体系建设专项资金，对市县自筹资金用于地质灾害综合整治</w:t>
      </w:r>
      <w:proofErr w:type="gramStart"/>
      <w:r w:rsidRPr="00BF328C">
        <w:rPr>
          <w:rFonts w:ascii="仿宋_GB2312" w:cs="Times New Roman" w:hint="eastAsia"/>
          <w:szCs w:val="32"/>
        </w:rPr>
        <w:t>且任务</w:t>
      </w:r>
      <w:proofErr w:type="gramEnd"/>
      <w:r w:rsidRPr="00BF328C">
        <w:rPr>
          <w:rFonts w:ascii="仿宋_GB2312" w:cs="Times New Roman" w:hint="eastAsia"/>
          <w:szCs w:val="32"/>
        </w:rPr>
        <w:t>完成较好的，按照自筹资金的一定比例给予奖补。</w:t>
      </w:r>
    </w:p>
    <w:p w14:paraId="3E4B8C17" w14:textId="1BE7831C" w:rsidR="0082750B" w:rsidRPr="0082750B" w:rsidRDefault="0082750B" w:rsidP="00424E52">
      <w:pPr>
        <w:pStyle w:val="Default"/>
        <w:spacing w:line="600" w:lineRule="exact"/>
        <w:ind w:firstLine="648"/>
        <w:rPr>
          <w:rStyle w:val="Char"/>
          <w:rFonts w:ascii="楷体_GB2312" w:eastAsia="楷体_GB2312" w:hAnsi="黑体" w:cs="Times New Roman"/>
          <w:sz w:val="32"/>
          <w:szCs w:val="32"/>
        </w:rPr>
      </w:pPr>
      <w:r w:rsidRPr="0082750B">
        <w:rPr>
          <w:rStyle w:val="Char"/>
          <w:rFonts w:ascii="楷体_GB2312" w:eastAsia="楷体_GB2312" w:hAnsi="黑体" w:cs="Times New Roman" w:hint="eastAsia"/>
          <w:sz w:val="32"/>
          <w:szCs w:val="32"/>
        </w:rPr>
        <w:t>（</w:t>
      </w:r>
      <w:r w:rsidR="003E5185">
        <w:rPr>
          <w:rStyle w:val="Char"/>
          <w:rFonts w:ascii="楷体_GB2312" w:eastAsia="楷体_GB2312" w:hAnsi="黑体" w:cs="Times New Roman" w:hint="eastAsia"/>
          <w:sz w:val="32"/>
          <w:szCs w:val="32"/>
        </w:rPr>
        <w:t>九</w:t>
      </w:r>
      <w:r w:rsidRPr="0082750B">
        <w:rPr>
          <w:rStyle w:val="Char"/>
          <w:rFonts w:ascii="楷体_GB2312" w:eastAsia="楷体_GB2312" w:hAnsi="黑体" w:cs="Times New Roman" w:hint="eastAsia"/>
          <w:sz w:val="32"/>
          <w:szCs w:val="32"/>
        </w:rPr>
        <w:t>）</w:t>
      </w:r>
      <w:r>
        <w:rPr>
          <w:rStyle w:val="Char"/>
          <w:rFonts w:ascii="楷体_GB2312" w:eastAsia="楷体_GB2312" w:hAnsi="黑体" w:cs="Times New Roman" w:hint="eastAsia"/>
          <w:sz w:val="32"/>
          <w:szCs w:val="32"/>
        </w:rPr>
        <w:t>统筹安排债券发行。</w:t>
      </w:r>
      <w:r w:rsidR="006E036D" w:rsidRPr="006E036D">
        <w:rPr>
          <w:rStyle w:val="Char"/>
          <w:rFonts w:ascii="仿宋_GB2312" w:hAnsi="黑体" w:cs="Times New Roman" w:hint="eastAsia"/>
          <w:sz w:val="32"/>
          <w:szCs w:val="32"/>
        </w:rPr>
        <w:t>地质灾害全域综合整治</w:t>
      </w:r>
      <w:r w:rsidR="00D36657" w:rsidRPr="00D36657">
        <w:rPr>
          <w:rStyle w:val="Char"/>
          <w:rFonts w:ascii="仿宋_GB2312" w:hAnsi="黑体" w:cs="Times New Roman" w:hint="eastAsia"/>
          <w:sz w:val="32"/>
          <w:szCs w:val="32"/>
        </w:rPr>
        <w:t>三年行动期间</w:t>
      </w:r>
      <w:r w:rsidR="00D36657">
        <w:rPr>
          <w:rStyle w:val="Char"/>
          <w:rFonts w:ascii="仿宋_GB2312" w:hAnsi="黑体" w:cs="Times New Roman" w:hint="eastAsia"/>
          <w:sz w:val="32"/>
          <w:szCs w:val="32"/>
        </w:rPr>
        <w:t>，</w:t>
      </w:r>
      <w:proofErr w:type="gramStart"/>
      <w:r w:rsidR="00362E2B">
        <w:rPr>
          <w:rStyle w:val="Char"/>
          <w:rFonts w:ascii="仿宋_GB2312" w:hAnsi="黑体" w:cs="Times New Roman" w:hint="eastAsia"/>
          <w:sz w:val="32"/>
          <w:szCs w:val="32"/>
        </w:rPr>
        <w:t>省级支持</w:t>
      </w:r>
      <w:proofErr w:type="gramEnd"/>
      <w:r w:rsidR="00D01AC7">
        <w:rPr>
          <w:rStyle w:val="Char"/>
          <w:rFonts w:ascii="仿宋_GB2312" w:hAnsi="黑体" w:cs="Times New Roman" w:hint="eastAsia"/>
          <w:sz w:val="32"/>
          <w:szCs w:val="32"/>
        </w:rPr>
        <w:t>市、</w:t>
      </w:r>
      <w:proofErr w:type="gramStart"/>
      <w:r w:rsidR="00D01AC7">
        <w:rPr>
          <w:rStyle w:val="Char"/>
          <w:rFonts w:ascii="仿宋_GB2312" w:hAnsi="黑体" w:cs="Times New Roman" w:hint="eastAsia"/>
          <w:sz w:val="32"/>
          <w:szCs w:val="32"/>
        </w:rPr>
        <w:t>县</w:t>
      </w:r>
      <w:r w:rsidR="00362E2B">
        <w:rPr>
          <w:rStyle w:val="Char"/>
          <w:rFonts w:ascii="仿宋_GB2312" w:hAnsi="黑体" w:cs="Times New Roman" w:hint="eastAsia"/>
          <w:sz w:val="32"/>
          <w:szCs w:val="32"/>
        </w:rPr>
        <w:t>发行</w:t>
      </w:r>
      <w:proofErr w:type="gramEnd"/>
      <w:r w:rsidR="00362E2B">
        <w:rPr>
          <w:rStyle w:val="Char"/>
          <w:rFonts w:ascii="仿宋_GB2312" w:hAnsi="黑体" w:cs="Times New Roman" w:hint="eastAsia"/>
          <w:sz w:val="32"/>
          <w:szCs w:val="32"/>
        </w:rPr>
        <w:t>债券</w:t>
      </w:r>
      <w:r w:rsidR="000B1500">
        <w:rPr>
          <w:rStyle w:val="Char"/>
          <w:rFonts w:ascii="仿宋_GB2312" w:hAnsi="黑体" w:cs="Times New Roman" w:hint="eastAsia"/>
          <w:sz w:val="32"/>
          <w:szCs w:val="32"/>
        </w:rPr>
        <w:t>，</w:t>
      </w:r>
      <w:r w:rsidR="00A11646">
        <w:rPr>
          <w:rStyle w:val="Char"/>
          <w:rFonts w:ascii="仿宋_GB2312" w:hAnsi="黑体" w:cs="Times New Roman" w:hint="eastAsia"/>
          <w:sz w:val="32"/>
          <w:szCs w:val="32"/>
        </w:rPr>
        <w:t>主要</w:t>
      </w:r>
      <w:r w:rsidR="00904669">
        <w:rPr>
          <w:rStyle w:val="Char"/>
          <w:rFonts w:ascii="仿宋_GB2312" w:hAnsi="黑体" w:cs="Times New Roman" w:hint="eastAsia"/>
          <w:sz w:val="32"/>
          <w:szCs w:val="32"/>
        </w:rPr>
        <w:t>用于重点县城</w:t>
      </w:r>
      <w:r w:rsidR="00420B34">
        <w:rPr>
          <w:rStyle w:val="Char"/>
          <w:rFonts w:ascii="仿宋_GB2312" w:hAnsi="黑体" w:cs="Times New Roman" w:hint="eastAsia"/>
          <w:sz w:val="32"/>
          <w:szCs w:val="32"/>
        </w:rPr>
        <w:t>、</w:t>
      </w:r>
      <w:r w:rsidR="00904669">
        <w:rPr>
          <w:rStyle w:val="Char"/>
          <w:rFonts w:ascii="仿宋_GB2312" w:hAnsi="黑体" w:cs="Times New Roman" w:hint="eastAsia"/>
          <w:sz w:val="32"/>
          <w:szCs w:val="32"/>
        </w:rPr>
        <w:t>威胁5</w:t>
      </w:r>
      <w:r w:rsidR="00904669">
        <w:rPr>
          <w:rStyle w:val="Char"/>
          <w:rFonts w:ascii="仿宋_GB2312" w:hAnsi="黑体" w:cs="Times New Roman"/>
          <w:sz w:val="32"/>
          <w:szCs w:val="32"/>
        </w:rPr>
        <w:t>0</w:t>
      </w:r>
      <w:r w:rsidR="00904669">
        <w:rPr>
          <w:rStyle w:val="Char"/>
          <w:rFonts w:ascii="仿宋_GB2312" w:hAnsi="黑体" w:cs="Times New Roman" w:hint="eastAsia"/>
          <w:sz w:val="32"/>
          <w:szCs w:val="32"/>
        </w:rPr>
        <w:t>人以上重大地质灾害隐患和威胁5</w:t>
      </w:r>
      <w:r w:rsidR="00904669">
        <w:rPr>
          <w:rStyle w:val="Char"/>
          <w:rFonts w:ascii="仿宋_GB2312" w:hAnsi="黑体" w:cs="Times New Roman"/>
          <w:sz w:val="32"/>
          <w:szCs w:val="32"/>
        </w:rPr>
        <w:t>0</w:t>
      </w:r>
      <w:r w:rsidR="00904669">
        <w:rPr>
          <w:rStyle w:val="Char"/>
          <w:rFonts w:ascii="仿宋_GB2312" w:hAnsi="黑体" w:cs="Times New Roman" w:hint="eastAsia"/>
          <w:sz w:val="32"/>
          <w:szCs w:val="32"/>
        </w:rPr>
        <w:t>人以下险情紧迫、危害突出</w:t>
      </w:r>
      <w:r w:rsidR="00F61210">
        <w:rPr>
          <w:rStyle w:val="Char"/>
          <w:rFonts w:ascii="仿宋_GB2312" w:hAnsi="黑体" w:cs="Times New Roman" w:hint="eastAsia"/>
          <w:sz w:val="32"/>
          <w:szCs w:val="32"/>
        </w:rPr>
        <w:t>地质灾害</w:t>
      </w:r>
      <w:r w:rsidR="00904669">
        <w:rPr>
          <w:rStyle w:val="Char"/>
          <w:rFonts w:ascii="仿宋_GB2312" w:hAnsi="黑体" w:cs="Times New Roman" w:hint="eastAsia"/>
          <w:sz w:val="32"/>
          <w:szCs w:val="32"/>
        </w:rPr>
        <w:t>隐患整治</w:t>
      </w:r>
      <w:r w:rsidR="008D2922">
        <w:rPr>
          <w:rStyle w:val="Char"/>
          <w:rFonts w:ascii="仿宋_GB2312" w:hAnsi="黑体" w:cs="Times New Roman" w:hint="eastAsia"/>
          <w:sz w:val="32"/>
          <w:szCs w:val="32"/>
        </w:rPr>
        <w:t>。</w:t>
      </w:r>
      <w:r w:rsidR="00F61210">
        <w:rPr>
          <w:rStyle w:val="Char"/>
          <w:rFonts w:ascii="仿宋_GB2312" w:hAnsi="黑体" w:cs="Times New Roman" w:hint="eastAsia"/>
          <w:sz w:val="32"/>
          <w:szCs w:val="32"/>
        </w:rPr>
        <w:t>债券发行由各市（州）</w:t>
      </w:r>
      <w:r w:rsidR="00BE7081">
        <w:rPr>
          <w:rStyle w:val="Char"/>
          <w:rFonts w:ascii="仿宋_GB2312" w:hAnsi="黑体" w:cs="Times New Roman" w:hint="eastAsia"/>
          <w:sz w:val="32"/>
          <w:szCs w:val="32"/>
        </w:rPr>
        <w:t>负责</w:t>
      </w:r>
      <w:r w:rsidR="00F61210">
        <w:rPr>
          <w:rStyle w:val="Char"/>
          <w:rFonts w:ascii="仿宋_GB2312" w:hAnsi="黑体" w:cs="Times New Roman" w:hint="eastAsia"/>
          <w:sz w:val="32"/>
          <w:szCs w:val="32"/>
        </w:rPr>
        <w:t>统筹</w:t>
      </w:r>
      <w:r w:rsidR="00FE0AC7">
        <w:rPr>
          <w:rStyle w:val="Char"/>
          <w:rFonts w:ascii="仿宋_GB2312" w:hAnsi="黑体" w:cs="Times New Roman" w:hint="eastAsia"/>
          <w:sz w:val="32"/>
          <w:szCs w:val="32"/>
        </w:rPr>
        <w:t>安排</w:t>
      </w:r>
      <w:r w:rsidR="00F61210">
        <w:rPr>
          <w:rStyle w:val="Char"/>
          <w:rFonts w:ascii="仿宋_GB2312" w:hAnsi="黑体" w:cs="Times New Roman" w:hint="eastAsia"/>
          <w:sz w:val="32"/>
          <w:szCs w:val="32"/>
        </w:rPr>
        <w:t>，</w:t>
      </w:r>
      <w:r w:rsidR="00362E2B">
        <w:rPr>
          <w:rStyle w:val="Char"/>
          <w:rFonts w:ascii="仿宋_GB2312" w:hAnsi="黑体" w:cs="Times New Roman" w:hint="eastAsia"/>
          <w:sz w:val="32"/>
          <w:szCs w:val="32"/>
        </w:rPr>
        <w:t>省级</w:t>
      </w:r>
      <w:r w:rsidR="00F61210">
        <w:rPr>
          <w:rStyle w:val="Char"/>
          <w:rFonts w:ascii="仿宋_GB2312" w:hAnsi="黑体" w:cs="Times New Roman" w:hint="eastAsia"/>
          <w:sz w:val="32"/>
          <w:szCs w:val="32"/>
        </w:rPr>
        <w:t>根据</w:t>
      </w:r>
      <w:r w:rsidR="00420B34">
        <w:rPr>
          <w:rStyle w:val="Char"/>
          <w:rFonts w:ascii="仿宋_GB2312" w:hAnsi="黑体" w:cs="Times New Roman" w:hint="eastAsia"/>
          <w:sz w:val="32"/>
          <w:szCs w:val="32"/>
        </w:rPr>
        <w:t>总体目标</w:t>
      </w:r>
      <w:r w:rsidR="00F61210">
        <w:rPr>
          <w:rStyle w:val="Char"/>
          <w:rFonts w:ascii="仿宋_GB2312" w:hAnsi="黑体" w:cs="Times New Roman" w:hint="eastAsia"/>
          <w:sz w:val="32"/>
          <w:szCs w:val="32"/>
        </w:rPr>
        <w:t>任务</w:t>
      </w:r>
      <w:r w:rsidR="00420B34">
        <w:rPr>
          <w:rStyle w:val="Char"/>
          <w:rFonts w:ascii="仿宋_GB2312" w:hAnsi="黑体" w:cs="Times New Roman" w:hint="eastAsia"/>
          <w:sz w:val="32"/>
          <w:szCs w:val="32"/>
        </w:rPr>
        <w:t>和年度实施计划，统一</w:t>
      </w:r>
      <w:r w:rsidR="00FE0AC7">
        <w:rPr>
          <w:rStyle w:val="Char"/>
          <w:rFonts w:ascii="仿宋_GB2312" w:hAnsi="黑体" w:cs="Times New Roman" w:hint="eastAsia"/>
          <w:sz w:val="32"/>
          <w:szCs w:val="32"/>
        </w:rPr>
        <w:t>分配</w:t>
      </w:r>
      <w:r w:rsidR="009B1AB7">
        <w:rPr>
          <w:rStyle w:val="Char"/>
          <w:rFonts w:ascii="仿宋_GB2312" w:hAnsi="黑体" w:cs="Times New Roman" w:hint="eastAsia"/>
          <w:sz w:val="32"/>
          <w:szCs w:val="32"/>
        </w:rPr>
        <w:t>年度需求额度。</w:t>
      </w:r>
    </w:p>
    <w:p w14:paraId="17F6A974" w14:textId="06EFF30A" w:rsidR="004322B9" w:rsidRDefault="0066394A" w:rsidP="00424E52">
      <w:pPr>
        <w:pStyle w:val="Default"/>
        <w:spacing w:line="600" w:lineRule="exact"/>
        <w:ind w:firstLine="648"/>
        <w:rPr>
          <w:rStyle w:val="Char"/>
          <w:rFonts w:eastAsia="黑体" w:hAnsi="黑体" w:cs="Times New Roman"/>
          <w:sz w:val="32"/>
          <w:szCs w:val="32"/>
        </w:rPr>
      </w:pPr>
      <w:r>
        <w:rPr>
          <w:rStyle w:val="Char"/>
          <w:rFonts w:eastAsia="黑体" w:hAnsi="黑体" w:cs="Times New Roman" w:hint="eastAsia"/>
          <w:sz w:val="32"/>
          <w:szCs w:val="32"/>
        </w:rPr>
        <w:t>四</w:t>
      </w:r>
      <w:r w:rsidR="00737C49" w:rsidRPr="00E4279F">
        <w:rPr>
          <w:rStyle w:val="Char"/>
          <w:rFonts w:eastAsia="黑体" w:hAnsi="黑体" w:cs="Times New Roman" w:hint="eastAsia"/>
          <w:sz w:val="32"/>
          <w:szCs w:val="32"/>
        </w:rPr>
        <w:t>、</w:t>
      </w:r>
      <w:r w:rsidR="00C67B37">
        <w:rPr>
          <w:rStyle w:val="Char"/>
          <w:rFonts w:eastAsia="黑体" w:hAnsi="黑体" w:cs="Times New Roman" w:hint="eastAsia"/>
          <w:sz w:val="32"/>
          <w:szCs w:val="32"/>
        </w:rPr>
        <w:t>政策支持</w:t>
      </w:r>
    </w:p>
    <w:p w14:paraId="4B26F7A3" w14:textId="78E960F8" w:rsidR="00DB26F8" w:rsidRDefault="00DB26F8" w:rsidP="00424E52">
      <w:pPr>
        <w:pStyle w:val="Default"/>
        <w:spacing w:line="600" w:lineRule="exact"/>
        <w:ind w:firstLine="648"/>
        <w:rPr>
          <w:rFonts w:ascii="仿宋_GB2312" w:eastAsia="仿宋_GB2312" w:cs="Times New Roman"/>
          <w:color w:val="auto"/>
          <w:sz w:val="32"/>
          <w:szCs w:val="32"/>
        </w:rPr>
      </w:pPr>
      <w:r w:rsidRPr="009949BB">
        <w:rPr>
          <w:rStyle w:val="20"/>
          <w:rFonts w:ascii="楷体_GB2312" w:cs="Times New Roman" w:hint="eastAsia"/>
          <w:color w:val="auto"/>
          <w:kern w:val="2"/>
          <w:sz w:val="32"/>
          <w:szCs w:val="32"/>
        </w:rPr>
        <w:t>（</w:t>
      </w:r>
      <w:r w:rsidR="003E5185">
        <w:rPr>
          <w:rStyle w:val="20"/>
          <w:rFonts w:ascii="楷体_GB2312" w:cs="Times New Roman" w:hint="eastAsia"/>
          <w:color w:val="auto"/>
          <w:kern w:val="2"/>
          <w:sz w:val="32"/>
          <w:szCs w:val="32"/>
        </w:rPr>
        <w:t>十</w:t>
      </w:r>
      <w:r w:rsidRPr="009949BB">
        <w:rPr>
          <w:rStyle w:val="20"/>
          <w:rFonts w:ascii="楷体_GB2312" w:cs="Times New Roman" w:hint="eastAsia"/>
          <w:color w:val="auto"/>
          <w:kern w:val="2"/>
          <w:sz w:val="32"/>
          <w:szCs w:val="32"/>
        </w:rPr>
        <w:t>）</w:t>
      </w:r>
      <w:r>
        <w:rPr>
          <w:rStyle w:val="20"/>
          <w:rFonts w:ascii="楷体_GB2312" w:cs="Times New Roman" w:hint="eastAsia"/>
          <w:color w:val="auto"/>
          <w:kern w:val="2"/>
          <w:sz w:val="32"/>
          <w:szCs w:val="32"/>
        </w:rPr>
        <w:t>用</w:t>
      </w:r>
      <w:r w:rsidR="00142CE7">
        <w:rPr>
          <w:rStyle w:val="20"/>
          <w:rFonts w:ascii="楷体_GB2312" w:cs="Times New Roman" w:hint="eastAsia"/>
          <w:color w:val="auto"/>
          <w:kern w:val="2"/>
          <w:sz w:val="32"/>
          <w:szCs w:val="32"/>
        </w:rPr>
        <w:t>好用活</w:t>
      </w:r>
      <w:r>
        <w:rPr>
          <w:rStyle w:val="20"/>
          <w:rFonts w:ascii="楷体_GB2312" w:cs="Times New Roman" w:hint="eastAsia"/>
          <w:color w:val="auto"/>
          <w:kern w:val="2"/>
          <w:sz w:val="32"/>
          <w:szCs w:val="32"/>
        </w:rPr>
        <w:t>自然资源政策</w:t>
      </w:r>
      <w:r w:rsidRPr="009949BB">
        <w:rPr>
          <w:rStyle w:val="20"/>
          <w:rFonts w:ascii="楷体_GB2312" w:cs="Times New Roman" w:hint="eastAsia"/>
          <w:color w:val="auto"/>
          <w:kern w:val="2"/>
          <w:sz w:val="32"/>
          <w:szCs w:val="32"/>
        </w:rPr>
        <w:t>。</w:t>
      </w:r>
      <w:r w:rsidR="00AF7FD5">
        <w:rPr>
          <w:rFonts w:ascii="仿宋_GB2312" w:eastAsia="仿宋_GB2312" w:cs="Times New Roman" w:hint="eastAsia"/>
          <w:color w:val="auto"/>
          <w:sz w:val="32"/>
          <w:szCs w:val="32"/>
        </w:rPr>
        <w:t>对受地质灾害威胁，符合增减挂钩管理办法</w:t>
      </w:r>
      <w:r w:rsidR="00A5681F">
        <w:rPr>
          <w:rFonts w:ascii="仿宋_GB2312" w:eastAsia="仿宋_GB2312" w:cs="Times New Roman" w:hint="eastAsia"/>
          <w:color w:val="auto"/>
          <w:sz w:val="32"/>
          <w:szCs w:val="32"/>
        </w:rPr>
        <w:t>的</w:t>
      </w:r>
      <w:r w:rsidR="005D36AB">
        <w:rPr>
          <w:rFonts w:ascii="仿宋_GB2312" w:eastAsia="仿宋_GB2312" w:cs="Times New Roman" w:hint="eastAsia"/>
          <w:color w:val="auto"/>
          <w:sz w:val="32"/>
          <w:szCs w:val="32"/>
        </w:rPr>
        <w:t>地质灾害</w:t>
      </w:r>
      <w:r w:rsidR="00AF7FD5">
        <w:rPr>
          <w:rFonts w:ascii="仿宋_GB2312" w:eastAsia="仿宋_GB2312" w:cs="Times New Roman" w:hint="eastAsia"/>
          <w:color w:val="auto"/>
          <w:sz w:val="32"/>
          <w:szCs w:val="32"/>
        </w:rPr>
        <w:t>避险搬迁农户</w:t>
      </w:r>
      <w:r w:rsidR="00355C0B">
        <w:rPr>
          <w:rFonts w:ascii="仿宋_GB2312" w:eastAsia="仿宋_GB2312" w:cs="Times New Roman" w:hint="eastAsia"/>
          <w:color w:val="auto"/>
          <w:sz w:val="32"/>
          <w:szCs w:val="32"/>
        </w:rPr>
        <w:t>，</w:t>
      </w:r>
      <w:r w:rsidR="00A5681F">
        <w:rPr>
          <w:rFonts w:ascii="仿宋_GB2312" w:eastAsia="仿宋_GB2312" w:cs="Times New Roman" w:hint="eastAsia"/>
          <w:color w:val="auto"/>
          <w:sz w:val="32"/>
          <w:szCs w:val="32"/>
        </w:rPr>
        <w:t>可</w:t>
      </w:r>
      <w:r w:rsidR="00AF7FD5">
        <w:rPr>
          <w:rFonts w:ascii="仿宋_GB2312" w:eastAsia="仿宋_GB2312" w:cs="Times New Roman" w:hint="eastAsia"/>
          <w:color w:val="auto"/>
          <w:sz w:val="32"/>
          <w:szCs w:val="32"/>
        </w:rPr>
        <w:t>纳入增减挂钩项目</w:t>
      </w:r>
      <w:r w:rsidR="00A5681F">
        <w:rPr>
          <w:rFonts w:ascii="仿宋_GB2312" w:eastAsia="仿宋_GB2312" w:cs="Times New Roman" w:hint="eastAsia"/>
          <w:color w:val="auto"/>
          <w:sz w:val="32"/>
          <w:szCs w:val="32"/>
        </w:rPr>
        <w:t>统筹实施</w:t>
      </w:r>
      <w:r w:rsidR="00401636">
        <w:rPr>
          <w:rFonts w:ascii="仿宋_GB2312" w:eastAsia="仿宋_GB2312" w:cs="Times New Roman" w:hint="eastAsia"/>
          <w:color w:val="auto"/>
          <w:sz w:val="32"/>
          <w:szCs w:val="32"/>
        </w:rPr>
        <w:t>，</w:t>
      </w:r>
      <w:r w:rsidR="00AF7FD5">
        <w:rPr>
          <w:rFonts w:ascii="仿宋_GB2312" w:eastAsia="仿宋_GB2312" w:cs="Times New Roman" w:hint="eastAsia"/>
          <w:color w:val="auto"/>
          <w:sz w:val="32"/>
          <w:szCs w:val="32"/>
        </w:rPr>
        <w:t>收益全部用于</w:t>
      </w:r>
      <w:r w:rsidR="00C84963">
        <w:rPr>
          <w:rFonts w:ascii="仿宋_GB2312" w:eastAsia="仿宋_GB2312" w:cs="Times New Roman" w:hint="eastAsia"/>
          <w:color w:val="auto"/>
          <w:sz w:val="32"/>
          <w:szCs w:val="32"/>
        </w:rPr>
        <w:t>避险</w:t>
      </w:r>
      <w:r w:rsidR="00AF7FD5">
        <w:rPr>
          <w:rFonts w:ascii="仿宋_GB2312" w:eastAsia="仿宋_GB2312" w:cs="Times New Roman" w:hint="eastAsia"/>
          <w:color w:val="auto"/>
          <w:sz w:val="32"/>
          <w:szCs w:val="32"/>
        </w:rPr>
        <w:t>搬迁农户补助</w:t>
      </w:r>
      <w:r w:rsidR="00401636">
        <w:rPr>
          <w:rFonts w:ascii="仿宋_GB2312" w:eastAsia="仿宋_GB2312" w:cs="Times New Roman" w:hint="eastAsia"/>
          <w:color w:val="auto"/>
          <w:sz w:val="32"/>
          <w:szCs w:val="32"/>
        </w:rPr>
        <w:t>及农房建设</w:t>
      </w:r>
      <w:r w:rsidR="00BE0F43">
        <w:rPr>
          <w:rFonts w:ascii="仿宋_GB2312" w:eastAsia="仿宋_GB2312" w:cs="Times New Roman" w:hint="eastAsia"/>
          <w:color w:val="auto"/>
          <w:sz w:val="32"/>
          <w:szCs w:val="32"/>
        </w:rPr>
        <w:t>。</w:t>
      </w:r>
      <w:r w:rsidR="004A2BFB">
        <w:rPr>
          <w:rFonts w:ascii="仿宋_GB2312" w:eastAsia="仿宋_GB2312" w:cs="Times New Roman" w:hint="eastAsia"/>
          <w:color w:val="auto"/>
          <w:sz w:val="32"/>
          <w:szCs w:val="32"/>
        </w:rPr>
        <w:t>原则上单个增减挂钩项目应控制在同一乡（镇）或相邻的</w:t>
      </w:r>
      <w:r w:rsidR="00355C0B">
        <w:rPr>
          <w:rFonts w:ascii="仿宋_GB2312" w:eastAsia="仿宋_GB2312" w:cs="Times New Roman" w:hint="eastAsia"/>
          <w:color w:val="auto"/>
          <w:sz w:val="32"/>
          <w:szCs w:val="32"/>
        </w:rPr>
        <w:t>两</w:t>
      </w:r>
      <w:r w:rsidR="004A2BFB">
        <w:rPr>
          <w:rFonts w:ascii="仿宋_GB2312" w:eastAsia="仿宋_GB2312" w:cs="Times New Roman" w:hint="eastAsia"/>
          <w:color w:val="auto"/>
          <w:sz w:val="32"/>
          <w:szCs w:val="32"/>
        </w:rPr>
        <w:t>个乡（镇）范围内，鼓励在符合规划或做好规划衔接的前提下，按照“小组微生”模式妥善安置农户，难以集中选址的，可以适度相对分散</w:t>
      </w:r>
      <w:r w:rsidR="004A2BFB">
        <w:rPr>
          <w:rFonts w:ascii="仿宋_GB2312" w:eastAsia="仿宋_GB2312" w:cs="Times New Roman" w:hint="eastAsia"/>
          <w:color w:val="auto"/>
          <w:sz w:val="32"/>
          <w:szCs w:val="32"/>
        </w:rPr>
        <w:lastRenderedPageBreak/>
        <w:t>安置</w:t>
      </w:r>
      <w:r w:rsidR="0053568F">
        <w:rPr>
          <w:rFonts w:ascii="仿宋_GB2312" w:eastAsia="仿宋_GB2312" w:cs="Times New Roman" w:hint="eastAsia"/>
          <w:color w:val="auto"/>
          <w:sz w:val="32"/>
          <w:szCs w:val="32"/>
        </w:rPr>
        <w:t>。</w:t>
      </w:r>
      <w:r w:rsidR="00D5253B" w:rsidRPr="00162ACA">
        <w:rPr>
          <w:rFonts w:ascii="仿宋_GB2312" w:eastAsia="仿宋_GB2312" w:cs="Times New Roman" w:hint="eastAsia"/>
          <w:color w:val="auto"/>
          <w:sz w:val="32"/>
          <w:szCs w:val="32"/>
        </w:rPr>
        <w:t>避险搬迁选址无法避让永久基本农田的</w:t>
      </w:r>
      <w:r w:rsidR="00C84963">
        <w:rPr>
          <w:rFonts w:ascii="仿宋_GB2312" w:eastAsia="仿宋_GB2312" w:cs="Times New Roman" w:hint="eastAsia"/>
          <w:color w:val="auto"/>
          <w:sz w:val="32"/>
          <w:szCs w:val="32"/>
        </w:rPr>
        <w:t>，可结合城乡建设用地增减挂钩项目，通过开展农村土地综合整治调整优化永久基本农田布局。</w:t>
      </w:r>
    </w:p>
    <w:p w14:paraId="582E153D" w14:textId="0810CEF3" w:rsidR="00A0092E" w:rsidRPr="00A0092E" w:rsidRDefault="00DB26F8" w:rsidP="00424E52">
      <w:pPr>
        <w:widowControl/>
        <w:spacing w:line="600" w:lineRule="exact"/>
        <w:ind w:firstLine="640"/>
        <w:rPr>
          <w:rFonts w:ascii="仿宋_GB2312" w:hAnsi="Arial"/>
          <w:szCs w:val="32"/>
        </w:rPr>
      </w:pPr>
      <w:r w:rsidRPr="009949BB">
        <w:rPr>
          <w:rStyle w:val="20"/>
          <w:rFonts w:ascii="楷体_GB2312" w:cs="Times New Roman" w:hint="eastAsia"/>
        </w:rPr>
        <w:t>（</w:t>
      </w:r>
      <w:r w:rsidR="003E5185">
        <w:rPr>
          <w:rStyle w:val="20"/>
          <w:rFonts w:ascii="楷体_GB2312" w:cs="Times New Roman" w:hint="eastAsia"/>
        </w:rPr>
        <w:t>十一</w:t>
      </w:r>
      <w:r w:rsidRPr="009949BB">
        <w:rPr>
          <w:rStyle w:val="20"/>
          <w:rFonts w:ascii="楷体_GB2312" w:cs="Times New Roman" w:hint="eastAsia"/>
        </w:rPr>
        <w:t>）</w:t>
      </w:r>
      <w:r>
        <w:rPr>
          <w:rStyle w:val="20"/>
          <w:rFonts w:ascii="楷体_GB2312" w:cs="Times New Roman" w:hint="eastAsia"/>
        </w:rPr>
        <w:t>多渠道筹措整治资金</w:t>
      </w:r>
      <w:r w:rsidRPr="009949BB">
        <w:rPr>
          <w:rStyle w:val="20"/>
          <w:rFonts w:ascii="楷体_GB2312" w:cs="Times New Roman" w:hint="eastAsia"/>
        </w:rPr>
        <w:t>。</w:t>
      </w:r>
      <w:r w:rsidR="00C57F74" w:rsidRPr="00E935D6">
        <w:rPr>
          <w:rStyle w:val="20"/>
          <w:rFonts w:ascii="仿宋_GB2312" w:eastAsia="仿宋_GB2312" w:cs="Times New Roman" w:hint="eastAsia"/>
          <w:szCs w:val="32"/>
        </w:rPr>
        <w:t>加大省级统筹力度，</w:t>
      </w:r>
      <w:r w:rsidR="00C57F74">
        <w:rPr>
          <w:rStyle w:val="20"/>
          <w:rFonts w:ascii="仿宋_GB2312" w:eastAsia="仿宋_GB2312" w:cs="Times New Roman" w:hint="eastAsia"/>
          <w:szCs w:val="32"/>
        </w:rPr>
        <w:t>支持</w:t>
      </w:r>
      <w:r w:rsidR="00C57F74" w:rsidRPr="00DB26F8">
        <w:rPr>
          <w:rStyle w:val="20"/>
          <w:rFonts w:ascii="仿宋_GB2312" w:eastAsia="仿宋_GB2312" w:hint="eastAsia"/>
          <w:szCs w:val="32"/>
        </w:rPr>
        <w:t>各</w:t>
      </w:r>
      <w:r w:rsidR="00C57F74" w:rsidRPr="007D12F3">
        <w:rPr>
          <w:rStyle w:val="20"/>
          <w:rFonts w:ascii="仿宋_GB2312" w:eastAsia="仿宋_GB2312" w:hint="eastAsia"/>
          <w:szCs w:val="32"/>
        </w:rPr>
        <w:t>地将</w:t>
      </w:r>
      <w:r w:rsidR="00C57F74" w:rsidRPr="007D12F3">
        <w:rPr>
          <w:rFonts w:ascii="仿宋_GB2312" w:cs="Times New Roman" w:hint="eastAsia"/>
          <w:szCs w:val="32"/>
        </w:rPr>
        <w:t>土地出让</w:t>
      </w:r>
      <w:r w:rsidR="00C57F74">
        <w:rPr>
          <w:rFonts w:ascii="仿宋_GB2312" w:cs="Times New Roman" w:hint="eastAsia"/>
          <w:szCs w:val="32"/>
        </w:rPr>
        <w:t>收益</w:t>
      </w:r>
      <w:r w:rsidR="00C57F74" w:rsidRPr="007D12F3">
        <w:rPr>
          <w:rFonts w:ascii="仿宋_GB2312" w:cs="Times New Roman" w:hint="eastAsia"/>
          <w:szCs w:val="32"/>
        </w:rPr>
        <w:t>按照一定比例提取</w:t>
      </w:r>
      <w:r w:rsidR="00C57F74">
        <w:rPr>
          <w:rFonts w:ascii="仿宋_GB2312" w:cs="Times New Roman" w:hint="eastAsia"/>
          <w:szCs w:val="32"/>
        </w:rPr>
        <w:t>优先</w:t>
      </w:r>
      <w:r w:rsidR="00C57F74" w:rsidRPr="007D12F3">
        <w:rPr>
          <w:rFonts w:ascii="仿宋_GB2312" w:cs="Times New Roman" w:hint="eastAsia"/>
          <w:szCs w:val="32"/>
        </w:rPr>
        <w:t>用于地质灾害防治，确保受地质灾害威胁群众充分享受新农村建设成果。</w:t>
      </w:r>
      <w:r>
        <w:rPr>
          <w:rFonts w:cs="Times New Roman" w:hint="eastAsia"/>
          <w:szCs w:val="32"/>
        </w:rPr>
        <w:t>省级负责指导</w:t>
      </w:r>
      <w:r w:rsidR="00AD3567">
        <w:rPr>
          <w:rFonts w:cs="Times New Roman" w:hint="eastAsia"/>
          <w:szCs w:val="32"/>
        </w:rPr>
        <w:t>、</w:t>
      </w:r>
      <w:r>
        <w:rPr>
          <w:rFonts w:cs="Times New Roman" w:hint="eastAsia"/>
          <w:szCs w:val="32"/>
        </w:rPr>
        <w:t>协调各方，支持各地探索试点通过发行</w:t>
      </w:r>
      <w:r w:rsidR="00C57F74">
        <w:rPr>
          <w:rFonts w:cs="Times New Roman" w:hint="eastAsia"/>
          <w:szCs w:val="32"/>
        </w:rPr>
        <w:t>地方</w:t>
      </w:r>
      <w:r>
        <w:rPr>
          <w:rFonts w:cs="Times New Roman" w:hint="eastAsia"/>
          <w:szCs w:val="32"/>
        </w:rPr>
        <w:t>债券、向政策性银行贷款</w:t>
      </w:r>
      <w:r w:rsidR="00B71A16">
        <w:rPr>
          <w:rFonts w:cs="Times New Roman" w:hint="eastAsia"/>
          <w:szCs w:val="32"/>
        </w:rPr>
        <w:t>、市场化投入</w:t>
      </w:r>
      <w:r>
        <w:rPr>
          <w:rFonts w:cs="Times New Roman" w:hint="eastAsia"/>
          <w:szCs w:val="32"/>
        </w:rPr>
        <w:t>等方式筹措综合整治资金</w:t>
      </w:r>
      <w:r w:rsidRPr="00AA69C1">
        <w:rPr>
          <w:rFonts w:cs="Times New Roman" w:hint="eastAsia"/>
        </w:rPr>
        <w:t>。</w:t>
      </w:r>
      <w:r>
        <w:rPr>
          <w:rFonts w:cs="Times New Roman" w:hint="eastAsia"/>
        </w:rPr>
        <w:t>鼓励各地将泥石流治理工程清淤腾库后的砂石资源综合利用，产生的收益继续用于地质灾害防治工作。</w:t>
      </w:r>
      <w:r w:rsidRPr="007D12F3">
        <w:rPr>
          <w:rStyle w:val="20"/>
          <w:rFonts w:ascii="仿宋_GB2312" w:eastAsia="仿宋_GB2312" w:hint="eastAsia"/>
        </w:rPr>
        <w:t>加大力度</w:t>
      </w:r>
      <w:r w:rsidRPr="007D12F3">
        <w:rPr>
          <w:rStyle w:val="20"/>
          <w:rFonts w:ascii="仿宋_GB2312" w:eastAsia="仿宋_GB2312" w:hint="eastAsia"/>
          <w:szCs w:val="32"/>
        </w:rPr>
        <w:t>整合土地综合整治、高标准农田建设、</w:t>
      </w:r>
      <w:r>
        <w:rPr>
          <w:rStyle w:val="20"/>
          <w:rFonts w:ascii="仿宋_GB2312" w:eastAsia="仿宋_GB2312" w:hint="eastAsia"/>
          <w:szCs w:val="32"/>
        </w:rPr>
        <w:t>工矿废弃地复垦、</w:t>
      </w:r>
      <w:r w:rsidRPr="007D12F3">
        <w:rPr>
          <w:rStyle w:val="20"/>
          <w:rFonts w:ascii="仿宋_GB2312" w:eastAsia="仿宋_GB2312" w:hint="eastAsia"/>
          <w:szCs w:val="32"/>
        </w:rPr>
        <w:t>农村人居环境提升等惠农惠民</w:t>
      </w:r>
      <w:r>
        <w:rPr>
          <w:rStyle w:val="20"/>
          <w:rFonts w:ascii="仿宋_GB2312" w:eastAsia="仿宋_GB2312" w:hint="eastAsia"/>
          <w:szCs w:val="32"/>
        </w:rPr>
        <w:t>项目</w:t>
      </w:r>
      <w:r w:rsidRPr="007D12F3">
        <w:rPr>
          <w:rStyle w:val="20"/>
          <w:rFonts w:ascii="仿宋_GB2312" w:eastAsia="仿宋_GB2312" w:hint="eastAsia"/>
          <w:szCs w:val="32"/>
        </w:rPr>
        <w:t>和资金，发挥聚合效应</w:t>
      </w:r>
      <w:r w:rsidR="00D4364E">
        <w:rPr>
          <w:rStyle w:val="20"/>
          <w:rFonts w:ascii="仿宋_GB2312" w:eastAsia="仿宋_GB2312" w:hint="eastAsia"/>
          <w:szCs w:val="32"/>
        </w:rPr>
        <w:t>。</w:t>
      </w:r>
    </w:p>
    <w:p w14:paraId="2F502F89" w14:textId="7D56F199" w:rsidR="00A0092E" w:rsidRPr="00A0092E" w:rsidRDefault="00A0092E" w:rsidP="00424E52">
      <w:pPr>
        <w:widowControl/>
        <w:spacing w:line="600" w:lineRule="exact"/>
        <w:ind w:firstLine="640"/>
        <w:rPr>
          <w:rFonts w:ascii="仿宋_GB2312" w:cs="Times New Roman"/>
          <w:szCs w:val="32"/>
        </w:rPr>
      </w:pPr>
      <w:r w:rsidRPr="00B90FC0">
        <w:rPr>
          <w:rFonts w:ascii="楷体_GB2312" w:eastAsia="楷体_GB2312" w:hint="eastAsia"/>
          <w:szCs w:val="32"/>
        </w:rPr>
        <w:t>（</w:t>
      </w:r>
      <w:r w:rsidR="003E5185">
        <w:rPr>
          <w:rFonts w:ascii="楷体_GB2312" w:eastAsia="楷体_GB2312" w:hint="eastAsia"/>
          <w:szCs w:val="32"/>
        </w:rPr>
        <w:t>十二</w:t>
      </w:r>
      <w:r w:rsidRPr="00B90FC0">
        <w:rPr>
          <w:rFonts w:ascii="楷体_GB2312" w:eastAsia="楷体_GB2312" w:hint="eastAsia"/>
          <w:szCs w:val="32"/>
        </w:rPr>
        <w:t>）</w:t>
      </w:r>
      <w:r w:rsidR="00B90FC0" w:rsidRPr="00B90FC0">
        <w:rPr>
          <w:rFonts w:ascii="楷体_GB2312" w:eastAsia="楷体_GB2312" w:hint="eastAsia"/>
          <w:szCs w:val="32"/>
        </w:rPr>
        <w:t>积极开展创新试点。</w:t>
      </w:r>
      <w:r>
        <w:rPr>
          <w:rFonts w:ascii="仿宋_GB2312" w:hint="eastAsia"/>
          <w:szCs w:val="32"/>
        </w:rPr>
        <w:t>鼓励</w:t>
      </w:r>
      <w:r w:rsidR="00D41F3A">
        <w:rPr>
          <w:rFonts w:ascii="仿宋_GB2312" w:hint="eastAsia"/>
          <w:szCs w:val="32"/>
        </w:rPr>
        <w:t>引导基础好、举措实、保障到位的</w:t>
      </w:r>
      <w:r>
        <w:rPr>
          <w:rFonts w:ascii="仿宋_GB2312" w:hint="eastAsia"/>
          <w:szCs w:val="32"/>
        </w:rPr>
        <w:t>市县开展地质灾害全域综合整治创新试点，</w:t>
      </w:r>
      <w:r w:rsidR="00D41F3A">
        <w:rPr>
          <w:rFonts w:ascii="仿宋_GB2312" w:hint="eastAsia"/>
          <w:szCs w:val="32"/>
        </w:rPr>
        <w:t>探索开展地质灾害点面结合的风险管理、逐级递进的精细化预警等工作，</w:t>
      </w:r>
      <w:r>
        <w:rPr>
          <w:rFonts w:ascii="仿宋_GB2312" w:hint="eastAsia"/>
          <w:szCs w:val="32"/>
        </w:rPr>
        <w:t>形成一系列可复制、可推广的经验做法，省级将加大对试点地区资金倾斜和技术指导力度。</w:t>
      </w:r>
    </w:p>
    <w:p w14:paraId="57E19369" w14:textId="24BADA29" w:rsidR="00CD1654" w:rsidRDefault="0038161F" w:rsidP="00424E52">
      <w:pPr>
        <w:widowControl/>
        <w:spacing w:line="600" w:lineRule="exact"/>
        <w:ind w:firstLine="64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五</w:t>
      </w:r>
      <w:r w:rsidR="00E4279F">
        <w:rPr>
          <w:rFonts w:ascii="黑体" w:eastAsia="黑体" w:hAnsi="黑体" w:cs="Times New Roman" w:hint="eastAsia"/>
        </w:rPr>
        <w:t>、保障</w:t>
      </w:r>
      <w:r w:rsidR="0079558A">
        <w:rPr>
          <w:rFonts w:ascii="黑体" w:eastAsia="黑体" w:hAnsi="黑体" w:cs="Times New Roman" w:hint="eastAsia"/>
        </w:rPr>
        <w:t>措施</w:t>
      </w:r>
    </w:p>
    <w:p w14:paraId="03E11809" w14:textId="3457059D" w:rsidR="00CD1654" w:rsidRPr="00096F8B" w:rsidRDefault="00F72646" w:rsidP="00424E52">
      <w:pPr>
        <w:widowControl/>
        <w:spacing w:line="600" w:lineRule="exact"/>
        <w:ind w:firstLine="640"/>
        <w:rPr>
          <w:rFonts w:cs="Times New Roman"/>
        </w:rPr>
      </w:pPr>
      <w:r>
        <w:rPr>
          <w:rFonts w:eastAsia="楷体_GB2312" w:cs="Times New Roman"/>
        </w:rPr>
        <w:t>（</w:t>
      </w:r>
      <w:r w:rsidR="003E5185">
        <w:rPr>
          <w:rFonts w:eastAsia="楷体_GB2312" w:cs="Times New Roman" w:hint="eastAsia"/>
        </w:rPr>
        <w:t>十三</w:t>
      </w:r>
      <w:r>
        <w:rPr>
          <w:rFonts w:eastAsia="楷体_GB2312" w:cs="Times New Roman"/>
        </w:rPr>
        <w:t>）加强组织领导</w:t>
      </w:r>
      <w:r>
        <w:rPr>
          <w:rFonts w:eastAsia="楷体_GB2312" w:cs="Times New Roman" w:hint="eastAsia"/>
        </w:rPr>
        <w:t>。</w:t>
      </w:r>
      <w:r>
        <w:rPr>
          <w:rFonts w:cs="Times New Roman"/>
        </w:rPr>
        <w:t>成立四川省地质灾害全域综合</w:t>
      </w:r>
      <w:r>
        <w:rPr>
          <w:rFonts w:cs="Times New Roman" w:hint="eastAsia"/>
        </w:rPr>
        <w:t>整治</w:t>
      </w:r>
      <w:r>
        <w:rPr>
          <w:rFonts w:cs="Times New Roman"/>
        </w:rPr>
        <w:t>三年行动</w:t>
      </w:r>
      <w:r w:rsidR="001F6027">
        <w:rPr>
          <w:rFonts w:cs="Times New Roman" w:hint="eastAsia"/>
        </w:rPr>
        <w:t>计划</w:t>
      </w:r>
      <w:r>
        <w:rPr>
          <w:rFonts w:cs="Times New Roman"/>
        </w:rPr>
        <w:t>工作协调小组，负责协调解决</w:t>
      </w:r>
      <w:r w:rsidR="006F28CF">
        <w:rPr>
          <w:rFonts w:cs="Times New Roman" w:hint="eastAsia"/>
        </w:rPr>
        <w:t>全域</w:t>
      </w:r>
      <w:r>
        <w:rPr>
          <w:rFonts w:cs="Times New Roman" w:hint="eastAsia"/>
        </w:rPr>
        <w:t>综合</w:t>
      </w:r>
      <w:r w:rsidR="00D10102">
        <w:rPr>
          <w:rFonts w:cs="Times New Roman" w:hint="eastAsia"/>
        </w:rPr>
        <w:t>整治</w:t>
      </w:r>
      <w:r>
        <w:rPr>
          <w:rFonts w:cs="Times New Roman"/>
        </w:rPr>
        <w:t>工作中的重大问题</w:t>
      </w:r>
      <w:r>
        <w:rPr>
          <w:rFonts w:cs="Times New Roman" w:hint="eastAsia"/>
        </w:rPr>
        <w:t>。</w:t>
      </w:r>
      <w:r>
        <w:rPr>
          <w:rFonts w:cs="Times New Roman"/>
        </w:rPr>
        <w:t>各市（州）、县（市、区）政府要</w:t>
      </w:r>
      <w:r w:rsidR="00603091">
        <w:rPr>
          <w:rFonts w:cs="Times New Roman" w:hint="eastAsia"/>
        </w:rPr>
        <w:t>加强组织领导，</w:t>
      </w:r>
      <w:r w:rsidR="00603091">
        <w:rPr>
          <w:rFonts w:cs="Times New Roman" w:hint="eastAsia"/>
        </w:rPr>
        <w:lastRenderedPageBreak/>
        <w:t>加强协调沟通，制定政策措施，明确责任分工，确保按时保质完成</w:t>
      </w:r>
      <w:proofErr w:type="gramStart"/>
      <w:r w:rsidR="00603091">
        <w:rPr>
          <w:rFonts w:cs="Times New Roman" w:hint="eastAsia"/>
        </w:rPr>
        <w:t>本行动</w:t>
      </w:r>
      <w:proofErr w:type="gramEnd"/>
      <w:r w:rsidR="003E2985">
        <w:rPr>
          <w:rFonts w:cs="Times New Roman" w:hint="eastAsia"/>
        </w:rPr>
        <w:t>计划</w:t>
      </w:r>
      <w:r w:rsidR="00603091">
        <w:rPr>
          <w:rFonts w:cs="Times New Roman" w:hint="eastAsia"/>
        </w:rPr>
        <w:t>确定的各项工作任务；</w:t>
      </w:r>
      <w:r w:rsidR="00B71A16">
        <w:rPr>
          <w:rFonts w:cs="Times New Roman" w:hint="eastAsia"/>
          <w:szCs w:val="32"/>
        </w:rPr>
        <w:t>健全完善</w:t>
      </w:r>
      <w:r w:rsidR="00096F8B" w:rsidRPr="00096F8B">
        <w:rPr>
          <w:rFonts w:cs="Times New Roman" w:hint="eastAsia"/>
          <w:szCs w:val="32"/>
        </w:rPr>
        <w:t>“</w:t>
      </w:r>
      <w:r w:rsidR="00096F8B" w:rsidRPr="00096F8B">
        <w:rPr>
          <w:rStyle w:val="NormalCharacter"/>
          <w:rFonts w:ascii="仿宋_GB2312" w:hAnsi="仿宋_GB2312"/>
          <w:sz w:val="32"/>
          <w:szCs w:val="32"/>
          <w:shd w:val="clear" w:color="auto" w:fill="FEFFFF"/>
        </w:rPr>
        <w:t>党委领导、政府</w:t>
      </w:r>
      <w:r w:rsidR="00202205">
        <w:rPr>
          <w:rStyle w:val="NormalCharacter"/>
          <w:rFonts w:ascii="仿宋_GB2312" w:hAnsi="仿宋_GB2312" w:hint="eastAsia"/>
          <w:sz w:val="32"/>
          <w:szCs w:val="32"/>
          <w:shd w:val="clear" w:color="auto" w:fill="FEFFFF"/>
        </w:rPr>
        <w:t>负责</w:t>
      </w:r>
      <w:r w:rsidR="00096F8B" w:rsidRPr="00096F8B">
        <w:rPr>
          <w:rStyle w:val="NormalCharacter"/>
          <w:rFonts w:ascii="仿宋_GB2312" w:hAnsi="仿宋_GB2312"/>
          <w:sz w:val="32"/>
          <w:szCs w:val="32"/>
          <w:shd w:val="clear" w:color="auto" w:fill="FEFFFF"/>
        </w:rPr>
        <w:t>、部门</w:t>
      </w:r>
      <w:r w:rsidR="00202205">
        <w:rPr>
          <w:rStyle w:val="NormalCharacter"/>
          <w:rFonts w:ascii="仿宋_GB2312" w:hAnsi="仿宋_GB2312" w:hint="eastAsia"/>
          <w:sz w:val="32"/>
          <w:szCs w:val="32"/>
          <w:shd w:val="clear" w:color="auto" w:fill="FEFFFF"/>
        </w:rPr>
        <w:t>联动</w:t>
      </w:r>
      <w:r w:rsidR="00096F8B" w:rsidRPr="00096F8B">
        <w:rPr>
          <w:rStyle w:val="NormalCharacter"/>
          <w:rFonts w:ascii="仿宋_GB2312" w:hAnsi="仿宋_GB2312"/>
          <w:sz w:val="32"/>
          <w:szCs w:val="32"/>
          <w:shd w:val="clear" w:color="auto" w:fill="FEFFFF"/>
        </w:rPr>
        <w:t>、</w:t>
      </w:r>
      <w:r w:rsidR="00202205">
        <w:rPr>
          <w:rStyle w:val="NormalCharacter"/>
          <w:rFonts w:ascii="仿宋_GB2312" w:hAnsi="仿宋_GB2312" w:hint="eastAsia"/>
          <w:sz w:val="32"/>
          <w:szCs w:val="32"/>
          <w:shd w:val="clear" w:color="auto" w:fill="FEFFFF"/>
        </w:rPr>
        <w:t>全民</w:t>
      </w:r>
      <w:r w:rsidR="00096F8B" w:rsidRPr="00096F8B">
        <w:rPr>
          <w:rStyle w:val="NormalCharacter"/>
          <w:rFonts w:ascii="仿宋_GB2312" w:hAnsi="仿宋_GB2312"/>
          <w:sz w:val="32"/>
          <w:szCs w:val="32"/>
          <w:shd w:val="clear" w:color="auto" w:fill="FEFFFF"/>
        </w:rPr>
        <w:t>参与、</w:t>
      </w:r>
      <w:r w:rsidR="00202205">
        <w:rPr>
          <w:rStyle w:val="NormalCharacter"/>
          <w:rFonts w:ascii="仿宋_GB2312" w:hAnsi="仿宋_GB2312" w:hint="eastAsia"/>
          <w:sz w:val="32"/>
          <w:szCs w:val="32"/>
          <w:shd w:val="clear" w:color="auto" w:fill="FEFFFF"/>
        </w:rPr>
        <w:t>专业支撑</w:t>
      </w:r>
      <w:r w:rsidR="00096F8B" w:rsidRPr="00096F8B">
        <w:rPr>
          <w:rFonts w:cs="Times New Roman" w:hint="eastAsia"/>
          <w:szCs w:val="32"/>
        </w:rPr>
        <w:t>”</w:t>
      </w:r>
      <w:r w:rsidRPr="00096F8B">
        <w:rPr>
          <w:rFonts w:cs="Times New Roman"/>
          <w:szCs w:val="32"/>
        </w:rPr>
        <w:t>的工作</w:t>
      </w:r>
      <w:r w:rsidR="00B71A16">
        <w:rPr>
          <w:rFonts w:cs="Times New Roman" w:hint="eastAsia"/>
          <w:szCs w:val="32"/>
        </w:rPr>
        <w:t>新格局</w:t>
      </w:r>
      <w:r w:rsidRPr="00096F8B">
        <w:rPr>
          <w:rFonts w:cs="Times New Roman"/>
          <w:szCs w:val="32"/>
        </w:rPr>
        <w:t>，及时解决工作中存在的困难和问题，切实做好本地地质灾害全域综合治理工作。</w:t>
      </w:r>
    </w:p>
    <w:p w14:paraId="720FB2CD" w14:textId="6CFA2EF4" w:rsidR="00E710B4" w:rsidRPr="00E710B4" w:rsidRDefault="00F72646" w:rsidP="00424E52">
      <w:pPr>
        <w:widowControl/>
        <w:spacing w:line="600" w:lineRule="exact"/>
        <w:ind w:firstLine="640"/>
        <w:rPr>
          <w:rFonts w:cs="Times New Roman"/>
        </w:rPr>
      </w:pPr>
      <w:r>
        <w:rPr>
          <w:rFonts w:eastAsia="楷体_GB2312" w:cs="Times New Roman"/>
        </w:rPr>
        <w:t>（</w:t>
      </w:r>
      <w:r w:rsidR="003E5185">
        <w:rPr>
          <w:rFonts w:eastAsia="楷体_GB2312" w:cs="Times New Roman" w:hint="eastAsia"/>
        </w:rPr>
        <w:t>十四</w:t>
      </w:r>
      <w:r>
        <w:rPr>
          <w:rFonts w:eastAsia="楷体_GB2312" w:cs="Times New Roman"/>
        </w:rPr>
        <w:t>）明确责任分工</w:t>
      </w:r>
      <w:r>
        <w:rPr>
          <w:rFonts w:eastAsia="楷体_GB2312" w:cs="Times New Roman" w:hint="eastAsia"/>
        </w:rPr>
        <w:t>。</w:t>
      </w:r>
      <w:r w:rsidR="00AD3891" w:rsidRPr="002772E1">
        <w:rPr>
          <w:rFonts w:ascii="仿宋_GB2312" w:cs="Times New Roman" w:hint="eastAsia"/>
        </w:rPr>
        <w:t>落实省、</w:t>
      </w:r>
      <w:r w:rsidR="00AD3891" w:rsidRPr="00AD3891">
        <w:rPr>
          <w:rFonts w:ascii="仿宋_GB2312" w:cs="Times New Roman" w:hint="eastAsia"/>
        </w:rPr>
        <w:t>市、县三级</w:t>
      </w:r>
      <w:r w:rsidR="00096F8B">
        <w:rPr>
          <w:rFonts w:ascii="仿宋_GB2312" w:cs="Times New Roman" w:hint="eastAsia"/>
        </w:rPr>
        <w:t>地质灾害防治</w:t>
      </w:r>
      <w:r w:rsidR="00AD3891" w:rsidRPr="00AD3891">
        <w:rPr>
          <w:rFonts w:ascii="仿宋_GB2312" w:cs="Times New Roman" w:hint="eastAsia"/>
        </w:rPr>
        <w:t>责任，</w:t>
      </w:r>
      <w:r w:rsidR="00834F12">
        <w:rPr>
          <w:rFonts w:ascii="仿宋_GB2312" w:cs="Times New Roman" w:hint="eastAsia"/>
        </w:rPr>
        <w:t>建立</w:t>
      </w:r>
      <w:r w:rsidR="00AD3891" w:rsidRPr="00AD3891">
        <w:rPr>
          <w:rFonts w:ascii="仿宋_GB2312" w:cs="Times New Roman" w:hint="eastAsia"/>
        </w:rPr>
        <w:t>目标清单、任务清单和责任清单</w:t>
      </w:r>
      <w:r w:rsidR="00306D15">
        <w:rPr>
          <w:rFonts w:ascii="仿宋_GB2312" w:cs="Times New Roman" w:hint="eastAsia"/>
        </w:rPr>
        <w:t>，科学开展全域综合整治，</w:t>
      </w:r>
      <w:r w:rsidR="00834F12">
        <w:rPr>
          <w:rFonts w:ascii="仿宋_GB2312" w:cs="Times New Roman" w:hint="eastAsia"/>
        </w:rPr>
        <w:t>形成</w:t>
      </w:r>
      <w:r w:rsidR="00B71A16">
        <w:rPr>
          <w:rFonts w:ascii="仿宋_GB2312" w:cs="Times New Roman" w:hint="eastAsia"/>
        </w:rPr>
        <w:t>主动</w:t>
      </w:r>
      <w:r w:rsidR="00834F12">
        <w:rPr>
          <w:rFonts w:ascii="仿宋_GB2312" w:cs="Times New Roman" w:hint="eastAsia"/>
        </w:rPr>
        <w:t>防灾良性循环</w:t>
      </w:r>
      <w:r w:rsidR="00AD3891" w:rsidRPr="00AD3891">
        <w:rPr>
          <w:rFonts w:ascii="仿宋_GB2312" w:cs="Times New Roman" w:hint="eastAsia"/>
        </w:rPr>
        <w:t>。</w:t>
      </w:r>
      <w:r>
        <w:rPr>
          <w:rFonts w:cs="Times New Roman"/>
        </w:rPr>
        <w:t>各市（州）、县（市、区）政府承担地质灾害防治主体职责，</w:t>
      </w:r>
      <w:r>
        <w:rPr>
          <w:rFonts w:ascii="仿宋_GB2312" w:cs="Times New Roman" w:hint="eastAsia"/>
        </w:rPr>
        <w:t>把地质灾害</w:t>
      </w:r>
      <w:r w:rsidR="00914695">
        <w:rPr>
          <w:rFonts w:ascii="仿宋_GB2312" w:cs="Times New Roman" w:hint="eastAsia"/>
        </w:rPr>
        <w:t>全域综合整治</w:t>
      </w:r>
      <w:r>
        <w:rPr>
          <w:rFonts w:ascii="仿宋_GB2312" w:cs="Times New Roman" w:hint="eastAsia"/>
        </w:rPr>
        <w:t>经费纳入年度财政预算，</w:t>
      </w:r>
      <w:proofErr w:type="gramStart"/>
      <w:r>
        <w:rPr>
          <w:rFonts w:ascii="仿宋_GB2312" w:cs="Times New Roman" w:hint="eastAsia"/>
        </w:rPr>
        <w:t>保障</w:t>
      </w:r>
      <w:r w:rsidR="00914695">
        <w:rPr>
          <w:rFonts w:ascii="仿宋_GB2312" w:cs="Times New Roman" w:hint="eastAsia"/>
        </w:rPr>
        <w:t>整治</w:t>
      </w:r>
      <w:proofErr w:type="gramEnd"/>
      <w:r>
        <w:rPr>
          <w:rFonts w:ascii="仿宋_GB2312" w:cs="Times New Roman" w:hint="eastAsia"/>
        </w:rPr>
        <w:t>工作正常高效开展</w:t>
      </w:r>
      <w:r w:rsidR="00076048">
        <w:rPr>
          <w:rFonts w:ascii="仿宋_GB2312" w:cs="Times New Roman" w:hint="eastAsia"/>
        </w:rPr>
        <w:t>。</w:t>
      </w:r>
      <w:r w:rsidR="0089136A">
        <w:rPr>
          <w:rFonts w:ascii="仿宋_GB2312" w:cs="Times New Roman" w:hint="eastAsia"/>
        </w:rPr>
        <w:t>各市（州）</w:t>
      </w:r>
      <w:r>
        <w:rPr>
          <w:rFonts w:ascii="仿宋_GB2312" w:cs="Times New Roman" w:hint="eastAsia"/>
        </w:rPr>
        <w:t>要</w:t>
      </w:r>
      <w:r>
        <w:rPr>
          <w:rFonts w:cs="Times New Roman" w:hint="eastAsia"/>
          <w:szCs w:val="32"/>
        </w:rPr>
        <w:t>结合本地实际制定地质灾害全域综合治理三年行动方案，明确总体目标、年度计划、政策措施、资金投入等内容，并报</w:t>
      </w:r>
      <w:r w:rsidR="00355C0B">
        <w:rPr>
          <w:rFonts w:cs="Times New Roman" w:hint="eastAsia"/>
          <w:szCs w:val="32"/>
        </w:rPr>
        <w:t>省</w:t>
      </w:r>
      <w:r>
        <w:rPr>
          <w:rFonts w:cs="Times New Roman" w:hint="eastAsia"/>
          <w:szCs w:val="32"/>
        </w:rPr>
        <w:t>级自然资源和财政部门备案。</w:t>
      </w:r>
      <w:r w:rsidRPr="00C40161">
        <w:rPr>
          <w:rFonts w:cs="Times New Roman" w:hint="eastAsia"/>
        </w:rPr>
        <w:t>省级有关部门</w:t>
      </w:r>
      <w:r w:rsidR="007F1DDF" w:rsidRPr="00C40161">
        <w:rPr>
          <w:rFonts w:cs="Times New Roman" w:hint="eastAsia"/>
        </w:rPr>
        <w:t>各司其职、各负其责</w:t>
      </w:r>
      <w:r w:rsidRPr="00C40161">
        <w:rPr>
          <w:rFonts w:cs="Times New Roman" w:hint="eastAsia"/>
        </w:rPr>
        <w:t>，</w:t>
      </w:r>
      <w:r w:rsidR="007F1DDF" w:rsidRPr="00C40161">
        <w:rPr>
          <w:rFonts w:cs="Times New Roman" w:hint="eastAsia"/>
        </w:rPr>
        <w:t>督促</w:t>
      </w:r>
      <w:r w:rsidRPr="00C40161">
        <w:rPr>
          <w:rFonts w:cs="Times New Roman" w:hint="eastAsia"/>
        </w:rPr>
        <w:t>指导本行业、本部门地质灾害防治相关工作，</w:t>
      </w:r>
      <w:r w:rsidR="007F1DDF" w:rsidRPr="00C40161">
        <w:rPr>
          <w:rFonts w:cs="Times New Roman" w:hint="eastAsia"/>
        </w:rPr>
        <w:t>协作配合</w:t>
      </w:r>
      <w:r w:rsidRPr="00C40161">
        <w:rPr>
          <w:rFonts w:cs="Times New Roman" w:hint="eastAsia"/>
        </w:rPr>
        <w:t>共同做好地质灾害</w:t>
      </w:r>
      <w:r w:rsidR="00914695" w:rsidRPr="00C40161">
        <w:rPr>
          <w:rFonts w:cs="Times New Roman" w:hint="eastAsia"/>
        </w:rPr>
        <w:t>全域</w:t>
      </w:r>
      <w:r w:rsidRPr="00C40161">
        <w:rPr>
          <w:rFonts w:cs="Times New Roman" w:hint="eastAsia"/>
        </w:rPr>
        <w:t>综合</w:t>
      </w:r>
      <w:r w:rsidR="007F1DDF" w:rsidRPr="00C40161">
        <w:rPr>
          <w:rFonts w:cs="Times New Roman" w:hint="eastAsia"/>
        </w:rPr>
        <w:t>整治</w:t>
      </w:r>
      <w:r w:rsidRPr="00C40161">
        <w:rPr>
          <w:rFonts w:cs="Times New Roman" w:hint="eastAsia"/>
        </w:rPr>
        <w:t>工作</w:t>
      </w:r>
      <w:r w:rsidR="00914695" w:rsidRPr="00C40161">
        <w:rPr>
          <w:rFonts w:cs="Times New Roman" w:hint="eastAsia"/>
        </w:rPr>
        <w:t>。</w:t>
      </w:r>
    </w:p>
    <w:p w14:paraId="31828066" w14:textId="6C0154A9" w:rsidR="0079558A" w:rsidRPr="00C7514A" w:rsidRDefault="0079558A" w:rsidP="00424E52">
      <w:pPr>
        <w:spacing w:line="600" w:lineRule="exact"/>
        <w:ind w:firstLine="640"/>
        <w:rPr>
          <w:rFonts w:ascii="仿宋_GB2312"/>
          <w:spacing w:val="-6"/>
          <w:szCs w:val="32"/>
        </w:rPr>
      </w:pPr>
      <w:r w:rsidRPr="00421F4C">
        <w:rPr>
          <w:rFonts w:ascii="楷体_GB2312" w:eastAsia="楷体_GB2312" w:cs="Times New Roman" w:hint="eastAsia"/>
          <w:szCs w:val="32"/>
        </w:rPr>
        <w:t>（</w:t>
      </w:r>
      <w:r w:rsidR="003E5185">
        <w:rPr>
          <w:rFonts w:ascii="楷体_GB2312" w:eastAsia="楷体_GB2312" w:cs="Times New Roman" w:hint="eastAsia"/>
          <w:szCs w:val="32"/>
        </w:rPr>
        <w:t>十五</w:t>
      </w:r>
      <w:r w:rsidRPr="00421F4C">
        <w:rPr>
          <w:rFonts w:ascii="楷体_GB2312" w:eastAsia="楷体_GB2312" w:cs="Times New Roman" w:hint="eastAsia"/>
          <w:szCs w:val="32"/>
        </w:rPr>
        <w:t>）</w:t>
      </w:r>
      <w:r w:rsidR="00E710B4">
        <w:rPr>
          <w:rFonts w:ascii="楷体_GB2312" w:eastAsia="楷体_GB2312" w:cs="Times New Roman" w:hint="eastAsia"/>
          <w:szCs w:val="32"/>
        </w:rPr>
        <w:t>提升保障</w:t>
      </w:r>
      <w:r w:rsidR="00834711">
        <w:rPr>
          <w:rFonts w:ascii="楷体_GB2312" w:eastAsia="楷体_GB2312" w:cs="Times New Roman" w:hint="eastAsia"/>
          <w:szCs w:val="32"/>
        </w:rPr>
        <w:t>能力</w:t>
      </w:r>
      <w:r w:rsidRPr="00421F4C">
        <w:rPr>
          <w:rFonts w:ascii="楷体_GB2312" w:eastAsia="楷体_GB2312" w:cs="Times New Roman" w:hint="eastAsia"/>
          <w:szCs w:val="32"/>
        </w:rPr>
        <w:t>。</w:t>
      </w:r>
      <w:r>
        <w:rPr>
          <w:rFonts w:ascii="仿宋_GB2312" w:hint="eastAsia"/>
          <w:szCs w:val="32"/>
        </w:rPr>
        <w:t>支持市、县</w:t>
      </w:r>
      <w:r w:rsidR="0089136A">
        <w:rPr>
          <w:rFonts w:ascii="仿宋_GB2312" w:hint="eastAsia"/>
          <w:szCs w:val="32"/>
        </w:rPr>
        <w:t>结合当地实际，通过购买服务的方式或</w:t>
      </w:r>
      <w:r>
        <w:rPr>
          <w:rFonts w:ascii="仿宋_GB2312" w:hint="eastAsia"/>
          <w:szCs w:val="32"/>
        </w:rPr>
        <w:t>建立健全地质灾害防治专业</w:t>
      </w:r>
      <w:r w:rsidR="005D04F6">
        <w:rPr>
          <w:rFonts w:ascii="仿宋_GB2312" w:hint="eastAsia"/>
          <w:szCs w:val="32"/>
        </w:rPr>
        <w:t>支撑</w:t>
      </w:r>
      <w:r>
        <w:rPr>
          <w:rFonts w:ascii="仿宋_GB2312" w:hint="eastAsia"/>
          <w:szCs w:val="32"/>
        </w:rPr>
        <w:t>机构</w:t>
      </w:r>
      <w:r w:rsidR="0089136A"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完善人才引进、培养、使用和评价体系，</w:t>
      </w:r>
      <w:r w:rsidR="0089136A">
        <w:rPr>
          <w:rFonts w:ascii="仿宋_GB2312" w:hint="eastAsia"/>
          <w:szCs w:val="32"/>
        </w:rPr>
        <w:t>加强基层防灾力量，</w:t>
      </w:r>
      <w:r>
        <w:rPr>
          <w:rFonts w:ascii="仿宋_GB2312" w:hint="eastAsia"/>
          <w:szCs w:val="32"/>
        </w:rPr>
        <w:t>为基层防灾提供必备的人才储备和保障。</w:t>
      </w:r>
      <w:r>
        <w:rPr>
          <w:rFonts w:ascii="仿宋_GB2312" w:hint="eastAsia"/>
          <w:spacing w:val="-6"/>
          <w:szCs w:val="32"/>
        </w:rPr>
        <w:t>加强省、市、县三级地质灾害防治</w:t>
      </w:r>
      <w:r w:rsidRPr="0081176C">
        <w:rPr>
          <w:rFonts w:ascii="仿宋_GB2312" w:hint="eastAsia"/>
          <w:spacing w:val="-6"/>
          <w:szCs w:val="32"/>
        </w:rPr>
        <w:t>车辆、通信设备等</w:t>
      </w:r>
      <w:r>
        <w:rPr>
          <w:rFonts w:ascii="仿宋_GB2312" w:hint="eastAsia"/>
          <w:spacing w:val="-6"/>
          <w:szCs w:val="32"/>
        </w:rPr>
        <w:t>技术装备配备，有力支撑全省地质灾害防治工作提档升级</w:t>
      </w:r>
      <w:r w:rsidR="00834711">
        <w:rPr>
          <w:rFonts w:ascii="仿宋_GB2312" w:hint="eastAsia"/>
          <w:spacing w:val="-6"/>
          <w:szCs w:val="32"/>
        </w:rPr>
        <w:t>。</w:t>
      </w:r>
    </w:p>
    <w:p w14:paraId="5668FCD9" w14:textId="1C11FEAD" w:rsidR="00F93FCF" w:rsidRDefault="0079558A" w:rsidP="00424E52">
      <w:pPr>
        <w:pStyle w:val="Default"/>
        <w:spacing w:line="600" w:lineRule="exact"/>
        <w:ind w:firstLine="648"/>
        <w:rPr>
          <w:rFonts w:ascii="仿宋_GB2312" w:eastAsia="仿宋_GB2312"/>
          <w:sz w:val="32"/>
          <w:szCs w:val="32"/>
        </w:rPr>
      </w:pPr>
      <w:r w:rsidRPr="009949BB">
        <w:rPr>
          <w:rFonts w:ascii="楷体_GB2312" w:eastAsia="楷体_GB2312" w:hint="eastAsia"/>
          <w:sz w:val="32"/>
          <w:szCs w:val="32"/>
        </w:rPr>
        <w:lastRenderedPageBreak/>
        <w:t>（</w:t>
      </w:r>
      <w:r w:rsidR="003E5185">
        <w:rPr>
          <w:rFonts w:ascii="楷体_GB2312" w:eastAsia="楷体_GB2312" w:hint="eastAsia"/>
          <w:sz w:val="32"/>
          <w:szCs w:val="32"/>
        </w:rPr>
        <w:t>十六</w:t>
      </w:r>
      <w:r w:rsidRPr="009949BB">
        <w:rPr>
          <w:rFonts w:ascii="楷体_GB2312" w:eastAsia="楷体_GB2312" w:hint="eastAsia"/>
          <w:sz w:val="32"/>
          <w:szCs w:val="32"/>
        </w:rPr>
        <w:t>）完善</w:t>
      </w:r>
      <w:r w:rsidR="00D95022">
        <w:rPr>
          <w:rFonts w:ascii="楷体_GB2312" w:eastAsia="楷体_GB2312" w:hint="eastAsia"/>
          <w:sz w:val="32"/>
          <w:szCs w:val="32"/>
        </w:rPr>
        <w:t>制度标准</w:t>
      </w:r>
      <w:r w:rsidRPr="009949BB">
        <w:rPr>
          <w:rFonts w:ascii="楷体_GB2312" w:eastAsia="楷体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推动制定《四川省地质灾害防治条例》</w:t>
      </w:r>
      <w:r w:rsidR="00D95022">
        <w:rPr>
          <w:rFonts w:ascii="仿宋_GB2312" w:eastAsia="仿宋_GB2312" w:hint="eastAsia"/>
          <w:sz w:val="32"/>
          <w:szCs w:val="32"/>
        </w:rPr>
        <w:t>和与全域地质灾害综合整治相适应、相匹配的一系列绩效考评、项目管理、风险管控等规章制度。</w:t>
      </w:r>
      <w:r w:rsidR="007C6469">
        <w:rPr>
          <w:rFonts w:ascii="仿宋_GB2312" w:eastAsia="仿宋_GB2312" w:hint="eastAsia"/>
          <w:sz w:val="32"/>
          <w:szCs w:val="32"/>
        </w:rPr>
        <w:t>参照现有地质灾害防治工程行业相关技术规范，编制</w:t>
      </w:r>
      <w:r w:rsidR="00F93FCF">
        <w:rPr>
          <w:rFonts w:ascii="仿宋_GB2312" w:eastAsia="仿宋_GB2312" w:hint="eastAsia"/>
          <w:sz w:val="32"/>
          <w:szCs w:val="32"/>
        </w:rPr>
        <w:t>风险调查评价、专业技术支撑、设备运行维护、工程质量验收等</w:t>
      </w:r>
      <w:r w:rsidR="006612CC">
        <w:rPr>
          <w:rFonts w:ascii="仿宋_GB2312" w:eastAsia="仿宋_GB2312" w:hint="eastAsia"/>
          <w:sz w:val="32"/>
          <w:szCs w:val="32"/>
        </w:rPr>
        <w:t>一系列</w:t>
      </w:r>
      <w:r w:rsidR="00F93FCF">
        <w:rPr>
          <w:rFonts w:ascii="仿宋_GB2312" w:eastAsia="仿宋_GB2312" w:hint="eastAsia"/>
          <w:sz w:val="32"/>
          <w:szCs w:val="32"/>
        </w:rPr>
        <w:t>技术标准。</w:t>
      </w:r>
    </w:p>
    <w:p w14:paraId="7584977E" w14:textId="5620C11F" w:rsidR="00254A6F" w:rsidRDefault="00F72646" w:rsidP="00DB3A24">
      <w:pPr>
        <w:widowControl/>
        <w:spacing w:line="600" w:lineRule="exact"/>
        <w:ind w:firstLine="640"/>
        <w:rPr>
          <w:rFonts w:ascii="仿宋_GB2312"/>
          <w:szCs w:val="32"/>
        </w:rPr>
      </w:pPr>
      <w:r>
        <w:rPr>
          <w:rFonts w:eastAsia="楷体_GB2312" w:cs="Times New Roman"/>
        </w:rPr>
        <w:t>（</w:t>
      </w:r>
      <w:r w:rsidR="003E5185">
        <w:rPr>
          <w:rFonts w:eastAsia="楷体_GB2312" w:cs="Times New Roman" w:hint="eastAsia"/>
        </w:rPr>
        <w:t>十七</w:t>
      </w:r>
      <w:r>
        <w:rPr>
          <w:rFonts w:eastAsia="楷体_GB2312" w:cs="Times New Roman"/>
        </w:rPr>
        <w:t>）强化考核</w:t>
      </w:r>
      <w:r>
        <w:rPr>
          <w:rFonts w:eastAsia="楷体_GB2312" w:cs="Times New Roman" w:hint="eastAsia"/>
        </w:rPr>
        <w:t>评价。</w:t>
      </w:r>
      <w:r>
        <w:rPr>
          <w:rFonts w:cs="Times New Roman"/>
          <w:szCs w:val="32"/>
        </w:rPr>
        <w:t>省政府将</w:t>
      </w:r>
      <w:r>
        <w:rPr>
          <w:rFonts w:cs="Times New Roman" w:hint="eastAsia"/>
          <w:szCs w:val="32"/>
        </w:rPr>
        <w:t>严格</w:t>
      </w:r>
      <w:r>
        <w:rPr>
          <w:rFonts w:cs="Times New Roman"/>
          <w:szCs w:val="32"/>
        </w:rPr>
        <w:t>对市</w:t>
      </w:r>
      <w:r>
        <w:rPr>
          <w:rFonts w:cs="Times New Roman" w:hint="eastAsia"/>
          <w:szCs w:val="32"/>
        </w:rPr>
        <w:t>（州）</w:t>
      </w:r>
      <w:r>
        <w:rPr>
          <w:rFonts w:cs="Times New Roman"/>
          <w:szCs w:val="32"/>
        </w:rPr>
        <w:t>、县（市、区）政府地质灾害</w:t>
      </w:r>
      <w:r>
        <w:rPr>
          <w:rFonts w:cs="Times New Roman" w:hint="eastAsia"/>
          <w:szCs w:val="32"/>
        </w:rPr>
        <w:t>全域综合治理</w:t>
      </w:r>
      <w:r>
        <w:rPr>
          <w:rFonts w:cs="Times New Roman"/>
          <w:szCs w:val="32"/>
        </w:rPr>
        <w:t>工作</w:t>
      </w:r>
      <w:r>
        <w:rPr>
          <w:rFonts w:cs="Times New Roman" w:hint="eastAsia"/>
          <w:szCs w:val="32"/>
        </w:rPr>
        <w:t>进行督导考核，</w:t>
      </w:r>
      <w:r w:rsidR="009C6211">
        <w:rPr>
          <w:rFonts w:cs="Times New Roman" w:hint="eastAsia"/>
          <w:szCs w:val="32"/>
        </w:rPr>
        <w:t>建立绩效评价机制，</w:t>
      </w:r>
      <w:r>
        <w:rPr>
          <w:rFonts w:cs="Times New Roman" w:hint="eastAsia"/>
          <w:szCs w:val="32"/>
        </w:rPr>
        <w:t>全面评估综合整治成效，并</w:t>
      </w:r>
      <w:r>
        <w:rPr>
          <w:rFonts w:ascii="仿宋_GB2312" w:hint="eastAsia"/>
          <w:szCs w:val="32"/>
        </w:rPr>
        <w:t>将地质灾害综合整治</w:t>
      </w:r>
      <w:r w:rsidR="00F01D19">
        <w:rPr>
          <w:rFonts w:ascii="仿宋_GB2312" w:hint="eastAsia"/>
          <w:szCs w:val="32"/>
        </w:rPr>
        <w:t>约束性指标</w:t>
      </w:r>
      <w:r w:rsidR="004015C0">
        <w:rPr>
          <w:rFonts w:ascii="仿宋_GB2312" w:hint="eastAsia"/>
          <w:szCs w:val="32"/>
        </w:rPr>
        <w:t>和控制参考指标</w:t>
      </w:r>
      <w:r>
        <w:rPr>
          <w:rFonts w:ascii="仿宋_GB2312" w:hint="eastAsia"/>
          <w:szCs w:val="32"/>
        </w:rPr>
        <w:t>任务完成情况纳入省政府对市（州）政府的年度考核内容。</w:t>
      </w:r>
      <w:bookmarkEnd w:id="0"/>
    </w:p>
    <w:sectPr w:rsidR="00254A6F" w:rsidSect="00DB5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50" w:h="16783"/>
      <w:pgMar w:top="1797" w:right="1440" w:bottom="1797" w:left="1440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93E62" w14:textId="77777777" w:rsidR="00110AB9" w:rsidRDefault="00110AB9">
      <w:pPr>
        <w:spacing w:line="240" w:lineRule="auto"/>
        <w:ind w:firstLine="640"/>
      </w:pPr>
      <w:r>
        <w:separator/>
      </w:r>
    </w:p>
  </w:endnote>
  <w:endnote w:type="continuationSeparator" w:id="0">
    <w:p w14:paraId="2E8FEB3F" w14:textId="77777777" w:rsidR="00110AB9" w:rsidRDefault="00110AB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5FC2" w14:textId="77777777" w:rsidR="00F7756C" w:rsidRDefault="00F7756C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1337692"/>
      <w:docPartObj>
        <w:docPartGallery w:val="AutoText"/>
      </w:docPartObj>
    </w:sdtPr>
    <w:sdtEndPr>
      <w:rPr>
        <w:rFonts w:cs="Times New Roman"/>
        <w:sz w:val="24"/>
      </w:rPr>
    </w:sdtEndPr>
    <w:sdtContent>
      <w:p w14:paraId="1BD3FF74" w14:textId="77777777" w:rsidR="00F7756C" w:rsidRDefault="00F7756C">
        <w:pPr>
          <w:pStyle w:val="a6"/>
          <w:ind w:firstLine="360"/>
          <w:jc w:val="center"/>
          <w:rPr>
            <w:rFonts w:cs="Times New Roman"/>
            <w:sz w:val="24"/>
          </w:rPr>
        </w:pPr>
        <w:r>
          <w:rPr>
            <w:rFonts w:cs="Times New Roman"/>
            <w:sz w:val="24"/>
          </w:rPr>
          <w:fldChar w:fldCharType="begin"/>
        </w:r>
        <w:r>
          <w:rPr>
            <w:rFonts w:cs="Times New Roman"/>
            <w:sz w:val="24"/>
          </w:rPr>
          <w:instrText>PAGE   \* MERGEFORMAT</w:instrText>
        </w:r>
        <w:r>
          <w:rPr>
            <w:rFonts w:cs="Times New Roman"/>
            <w:sz w:val="24"/>
          </w:rPr>
          <w:fldChar w:fldCharType="separate"/>
        </w:r>
        <w:r>
          <w:rPr>
            <w:rFonts w:cs="Times New Roman"/>
            <w:sz w:val="24"/>
            <w:lang w:val="zh-CN"/>
          </w:rPr>
          <w:t>2</w:t>
        </w:r>
        <w:r>
          <w:rPr>
            <w:rFonts w:cs="Times New Roman"/>
            <w:sz w:val="24"/>
          </w:rPr>
          <w:fldChar w:fldCharType="end"/>
        </w:r>
      </w:p>
    </w:sdtContent>
  </w:sdt>
  <w:p w14:paraId="2EFBB745" w14:textId="77777777" w:rsidR="00F7756C" w:rsidRDefault="00F7756C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750B" w14:textId="77777777" w:rsidR="00F7756C" w:rsidRDefault="00F7756C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17978" w14:textId="77777777" w:rsidR="00110AB9" w:rsidRDefault="00110AB9">
      <w:pPr>
        <w:spacing w:line="240" w:lineRule="auto"/>
        <w:ind w:firstLine="640"/>
      </w:pPr>
      <w:r>
        <w:separator/>
      </w:r>
    </w:p>
  </w:footnote>
  <w:footnote w:type="continuationSeparator" w:id="0">
    <w:p w14:paraId="214E5A99" w14:textId="77777777" w:rsidR="00110AB9" w:rsidRDefault="00110AB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7EFD7" w14:textId="77777777" w:rsidR="00F7756C" w:rsidRDefault="00F7756C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29BC" w14:textId="77777777" w:rsidR="00F7756C" w:rsidRDefault="00F7756C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B4E6" w14:textId="77777777" w:rsidR="00F7756C" w:rsidRDefault="00F7756C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6805"/>
    <w:multiLevelType w:val="hybridMultilevel"/>
    <w:tmpl w:val="8E28F56E"/>
    <w:lvl w:ilvl="0" w:tplc="26DACD2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" w15:restartNumberingAfterBreak="0">
    <w:nsid w:val="3C34FBDD"/>
    <w:multiLevelType w:val="singleLevel"/>
    <w:tmpl w:val="3C34FBDD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C99"/>
    <w:rsid w:val="000011FE"/>
    <w:rsid w:val="00001A03"/>
    <w:rsid w:val="00001AD3"/>
    <w:rsid w:val="00002481"/>
    <w:rsid w:val="00002B3D"/>
    <w:rsid w:val="00002DD9"/>
    <w:rsid w:val="000035C0"/>
    <w:rsid w:val="000036E7"/>
    <w:rsid w:val="00003BDB"/>
    <w:rsid w:val="00003C88"/>
    <w:rsid w:val="000044D4"/>
    <w:rsid w:val="00004DFE"/>
    <w:rsid w:val="000053B4"/>
    <w:rsid w:val="000057FA"/>
    <w:rsid w:val="00006691"/>
    <w:rsid w:val="00006914"/>
    <w:rsid w:val="00007505"/>
    <w:rsid w:val="00007EC8"/>
    <w:rsid w:val="00010F45"/>
    <w:rsid w:val="000122DA"/>
    <w:rsid w:val="0001235A"/>
    <w:rsid w:val="000132A4"/>
    <w:rsid w:val="00013515"/>
    <w:rsid w:val="000141F9"/>
    <w:rsid w:val="000148D5"/>
    <w:rsid w:val="00014CEF"/>
    <w:rsid w:val="00015011"/>
    <w:rsid w:val="00015109"/>
    <w:rsid w:val="0001562E"/>
    <w:rsid w:val="000157A3"/>
    <w:rsid w:val="000178D8"/>
    <w:rsid w:val="00020DDC"/>
    <w:rsid w:val="00023170"/>
    <w:rsid w:val="000237E8"/>
    <w:rsid w:val="0002412D"/>
    <w:rsid w:val="0002460A"/>
    <w:rsid w:val="00025216"/>
    <w:rsid w:val="0002572E"/>
    <w:rsid w:val="00026B18"/>
    <w:rsid w:val="00027059"/>
    <w:rsid w:val="000271BD"/>
    <w:rsid w:val="0003080C"/>
    <w:rsid w:val="000309F5"/>
    <w:rsid w:val="00030A41"/>
    <w:rsid w:val="00030D1D"/>
    <w:rsid w:val="00030E1E"/>
    <w:rsid w:val="00032945"/>
    <w:rsid w:val="00032B1B"/>
    <w:rsid w:val="00032F9E"/>
    <w:rsid w:val="00034727"/>
    <w:rsid w:val="0003537F"/>
    <w:rsid w:val="00035DBE"/>
    <w:rsid w:val="00036913"/>
    <w:rsid w:val="0003777A"/>
    <w:rsid w:val="000429C0"/>
    <w:rsid w:val="00044FA9"/>
    <w:rsid w:val="0004636F"/>
    <w:rsid w:val="000468B9"/>
    <w:rsid w:val="00047FB1"/>
    <w:rsid w:val="00051B96"/>
    <w:rsid w:val="00053E04"/>
    <w:rsid w:val="00054A62"/>
    <w:rsid w:val="00055281"/>
    <w:rsid w:val="00055B17"/>
    <w:rsid w:val="00055DA4"/>
    <w:rsid w:val="000568DC"/>
    <w:rsid w:val="000575B5"/>
    <w:rsid w:val="0006072A"/>
    <w:rsid w:val="00060E16"/>
    <w:rsid w:val="00061208"/>
    <w:rsid w:val="000613E5"/>
    <w:rsid w:val="00061A76"/>
    <w:rsid w:val="00061FF4"/>
    <w:rsid w:val="000627A8"/>
    <w:rsid w:val="0006366D"/>
    <w:rsid w:val="00064235"/>
    <w:rsid w:val="000642DF"/>
    <w:rsid w:val="0006490C"/>
    <w:rsid w:val="000658DA"/>
    <w:rsid w:val="0006660D"/>
    <w:rsid w:val="00067408"/>
    <w:rsid w:val="00067E31"/>
    <w:rsid w:val="0007097D"/>
    <w:rsid w:val="00071937"/>
    <w:rsid w:val="00071B88"/>
    <w:rsid w:val="00071F80"/>
    <w:rsid w:val="00072798"/>
    <w:rsid w:val="00073B49"/>
    <w:rsid w:val="00073D8B"/>
    <w:rsid w:val="00074302"/>
    <w:rsid w:val="00076048"/>
    <w:rsid w:val="00076C4A"/>
    <w:rsid w:val="00077F80"/>
    <w:rsid w:val="000803B1"/>
    <w:rsid w:val="00080E3C"/>
    <w:rsid w:val="00081421"/>
    <w:rsid w:val="00083AD3"/>
    <w:rsid w:val="00084F24"/>
    <w:rsid w:val="00086B2B"/>
    <w:rsid w:val="00086E5B"/>
    <w:rsid w:val="000900CB"/>
    <w:rsid w:val="0009042D"/>
    <w:rsid w:val="000904B3"/>
    <w:rsid w:val="000909D7"/>
    <w:rsid w:val="00092453"/>
    <w:rsid w:val="000941BA"/>
    <w:rsid w:val="00094CDC"/>
    <w:rsid w:val="00095860"/>
    <w:rsid w:val="00095A87"/>
    <w:rsid w:val="00096D19"/>
    <w:rsid w:val="00096F8B"/>
    <w:rsid w:val="000A09C0"/>
    <w:rsid w:val="000A3098"/>
    <w:rsid w:val="000A4373"/>
    <w:rsid w:val="000A5EBD"/>
    <w:rsid w:val="000A67B7"/>
    <w:rsid w:val="000A7C7F"/>
    <w:rsid w:val="000B0BC2"/>
    <w:rsid w:val="000B1210"/>
    <w:rsid w:val="000B1500"/>
    <w:rsid w:val="000B1E94"/>
    <w:rsid w:val="000B4DB6"/>
    <w:rsid w:val="000B59AF"/>
    <w:rsid w:val="000B6E0F"/>
    <w:rsid w:val="000B7D9A"/>
    <w:rsid w:val="000C03B0"/>
    <w:rsid w:val="000C0C28"/>
    <w:rsid w:val="000C1C2A"/>
    <w:rsid w:val="000C25B9"/>
    <w:rsid w:val="000C3F60"/>
    <w:rsid w:val="000C4FE1"/>
    <w:rsid w:val="000C6203"/>
    <w:rsid w:val="000C78BB"/>
    <w:rsid w:val="000D0452"/>
    <w:rsid w:val="000D41AD"/>
    <w:rsid w:val="000D4E74"/>
    <w:rsid w:val="000D523D"/>
    <w:rsid w:val="000D5DAD"/>
    <w:rsid w:val="000D67C2"/>
    <w:rsid w:val="000D73B1"/>
    <w:rsid w:val="000D757F"/>
    <w:rsid w:val="000D775A"/>
    <w:rsid w:val="000D7798"/>
    <w:rsid w:val="000D7952"/>
    <w:rsid w:val="000D7B43"/>
    <w:rsid w:val="000E0476"/>
    <w:rsid w:val="000E0DEF"/>
    <w:rsid w:val="000E1FC1"/>
    <w:rsid w:val="000E2B06"/>
    <w:rsid w:val="000E4202"/>
    <w:rsid w:val="000E49D0"/>
    <w:rsid w:val="000E5389"/>
    <w:rsid w:val="000E54F1"/>
    <w:rsid w:val="000E5BCF"/>
    <w:rsid w:val="000F4A4E"/>
    <w:rsid w:val="000F4B5E"/>
    <w:rsid w:val="000F4EB6"/>
    <w:rsid w:val="000F5339"/>
    <w:rsid w:val="000F5D8F"/>
    <w:rsid w:val="000F6464"/>
    <w:rsid w:val="000F77B1"/>
    <w:rsid w:val="000F7FDC"/>
    <w:rsid w:val="00101778"/>
    <w:rsid w:val="00101AC7"/>
    <w:rsid w:val="00101F67"/>
    <w:rsid w:val="00101F74"/>
    <w:rsid w:val="00102C61"/>
    <w:rsid w:val="00103D2E"/>
    <w:rsid w:val="00103F24"/>
    <w:rsid w:val="00103F2C"/>
    <w:rsid w:val="00105792"/>
    <w:rsid w:val="001058DD"/>
    <w:rsid w:val="00105D38"/>
    <w:rsid w:val="001064DD"/>
    <w:rsid w:val="00106D58"/>
    <w:rsid w:val="00107531"/>
    <w:rsid w:val="00107AD4"/>
    <w:rsid w:val="00110234"/>
    <w:rsid w:val="00110A37"/>
    <w:rsid w:val="00110AB9"/>
    <w:rsid w:val="00111CC4"/>
    <w:rsid w:val="001127CD"/>
    <w:rsid w:val="00112845"/>
    <w:rsid w:val="00114469"/>
    <w:rsid w:val="0011511F"/>
    <w:rsid w:val="001151FF"/>
    <w:rsid w:val="00115E3C"/>
    <w:rsid w:val="0011767D"/>
    <w:rsid w:val="001176F4"/>
    <w:rsid w:val="0012086E"/>
    <w:rsid w:val="00121B07"/>
    <w:rsid w:val="001220D1"/>
    <w:rsid w:val="001223B4"/>
    <w:rsid w:val="0012242D"/>
    <w:rsid w:val="00124F11"/>
    <w:rsid w:val="0012553E"/>
    <w:rsid w:val="001257B9"/>
    <w:rsid w:val="00127D9D"/>
    <w:rsid w:val="0013048E"/>
    <w:rsid w:val="0013147A"/>
    <w:rsid w:val="00133F78"/>
    <w:rsid w:val="00134826"/>
    <w:rsid w:val="00135317"/>
    <w:rsid w:val="00136BAB"/>
    <w:rsid w:val="00140066"/>
    <w:rsid w:val="001426A4"/>
    <w:rsid w:val="001428D5"/>
    <w:rsid w:val="00142CE7"/>
    <w:rsid w:val="00143183"/>
    <w:rsid w:val="00144722"/>
    <w:rsid w:val="0014504D"/>
    <w:rsid w:val="00145957"/>
    <w:rsid w:val="00146A37"/>
    <w:rsid w:val="00146A57"/>
    <w:rsid w:val="00146B3C"/>
    <w:rsid w:val="00151A08"/>
    <w:rsid w:val="00151F7A"/>
    <w:rsid w:val="00154553"/>
    <w:rsid w:val="00154D00"/>
    <w:rsid w:val="001560CB"/>
    <w:rsid w:val="00156294"/>
    <w:rsid w:val="001564D0"/>
    <w:rsid w:val="00156CFB"/>
    <w:rsid w:val="001570C0"/>
    <w:rsid w:val="001570DD"/>
    <w:rsid w:val="00160966"/>
    <w:rsid w:val="00160DBD"/>
    <w:rsid w:val="001621B5"/>
    <w:rsid w:val="0016229E"/>
    <w:rsid w:val="00162961"/>
    <w:rsid w:val="00162ACA"/>
    <w:rsid w:val="00162C3B"/>
    <w:rsid w:val="00163237"/>
    <w:rsid w:val="001655C8"/>
    <w:rsid w:val="00165DA2"/>
    <w:rsid w:val="00166208"/>
    <w:rsid w:val="00166CCC"/>
    <w:rsid w:val="00166E4A"/>
    <w:rsid w:val="00170BBD"/>
    <w:rsid w:val="00170F4F"/>
    <w:rsid w:val="00170F9F"/>
    <w:rsid w:val="00172A27"/>
    <w:rsid w:val="00172B7B"/>
    <w:rsid w:val="001741C7"/>
    <w:rsid w:val="00175485"/>
    <w:rsid w:val="00176278"/>
    <w:rsid w:val="00176E93"/>
    <w:rsid w:val="00177882"/>
    <w:rsid w:val="00177A17"/>
    <w:rsid w:val="00180265"/>
    <w:rsid w:val="00180F4D"/>
    <w:rsid w:val="00180FEC"/>
    <w:rsid w:val="00181C5F"/>
    <w:rsid w:val="001832F1"/>
    <w:rsid w:val="0018388E"/>
    <w:rsid w:val="00183F1F"/>
    <w:rsid w:val="00184E93"/>
    <w:rsid w:val="001857E4"/>
    <w:rsid w:val="0018681C"/>
    <w:rsid w:val="00186B21"/>
    <w:rsid w:val="001873F0"/>
    <w:rsid w:val="0018767C"/>
    <w:rsid w:val="00187FCA"/>
    <w:rsid w:val="001914A6"/>
    <w:rsid w:val="00191AED"/>
    <w:rsid w:val="00192F26"/>
    <w:rsid w:val="001931F2"/>
    <w:rsid w:val="00193AF9"/>
    <w:rsid w:val="0019519E"/>
    <w:rsid w:val="00195F9E"/>
    <w:rsid w:val="0019602A"/>
    <w:rsid w:val="00196B7B"/>
    <w:rsid w:val="00197219"/>
    <w:rsid w:val="00197529"/>
    <w:rsid w:val="00197E10"/>
    <w:rsid w:val="001A1179"/>
    <w:rsid w:val="001A12EB"/>
    <w:rsid w:val="001A2C72"/>
    <w:rsid w:val="001A36D8"/>
    <w:rsid w:val="001B0124"/>
    <w:rsid w:val="001B149B"/>
    <w:rsid w:val="001B1FAC"/>
    <w:rsid w:val="001B2114"/>
    <w:rsid w:val="001B257B"/>
    <w:rsid w:val="001B3958"/>
    <w:rsid w:val="001B448A"/>
    <w:rsid w:val="001B4A3E"/>
    <w:rsid w:val="001B4D4F"/>
    <w:rsid w:val="001B5591"/>
    <w:rsid w:val="001B6AF8"/>
    <w:rsid w:val="001C00AE"/>
    <w:rsid w:val="001C0BA8"/>
    <w:rsid w:val="001C1A97"/>
    <w:rsid w:val="001C23FB"/>
    <w:rsid w:val="001C28B4"/>
    <w:rsid w:val="001C36BD"/>
    <w:rsid w:val="001C40EB"/>
    <w:rsid w:val="001C483D"/>
    <w:rsid w:val="001C6940"/>
    <w:rsid w:val="001C7120"/>
    <w:rsid w:val="001C74BB"/>
    <w:rsid w:val="001C77C9"/>
    <w:rsid w:val="001C7C08"/>
    <w:rsid w:val="001C7F74"/>
    <w:rsid w:val="001D1165"/>
    <w:rsid w:val="001D3447"/>
    <w:rsid w:val="001D4C15"/>
    <w:rsid w:val="001D4E71"/>
    <w:rsid w:val="001D5FC5"/>
    <w:rsid w:val="001D6565"/>
    <w:rsid w:val="001D6CE2"/>
    <w:rsid w:val="001E1634"/>
    <w:rsid w:val="001E1678"/>
    <w:rsid w:val="001E2DD4"/>
    <w:rsid w:val="001E3042"/>
    <w:rsid w:val="001E31A4"/>
    <w:rsid w:val="001E4034"/>
    <w:rsid w:val="001E456B"/>
    <w:rsid w:val="001E4E02"/>
    <w:rsid w:val="001E5902"/>
    <w:rsid w:val="001E5FCB"/>
    <w:rsid w:val="001E6AA6"/>
    <w:rsid w:val="001E723A"/>
    <w:rsid w:val="001F20B8"/>
    <w:rsid w:val="001F2A6A"/>
    <w:rsid w:val="001F3F88"/>
    <w:rsid w:val="001F40FF"/>
    <w:rsid w:val="001F4295"/>
    <w:rsid w:val="001F4310"/>
    <w:rsid w:val="001F43AA"/>
    <w:rsid w:val="001F48F1"/>
    <w:rsid w:val="001F4FAA"/>
    <w:rsid w:val="001F5285"/>
    <w:rsid w:val="001F5B93"/>
    <w:rsid w:val="001F6027"/>
    <w:rsid w:val="001F61E6"/>
    <w:rsid w:val="001F6818"/>
    <w:rsid w:val="001F7F8B"/>
    <w:rsid w:val="0020000F"/>
    <w:rsid w:val="00200AEA"/>
    <w:rsid w:val="00200CF7"/>
    <w:rsid w:val="00200D7D"/>
    <w:rsid w:val="00200E56"/>
    <w:rsid w:val="002015FA"/>
    <w:rsid w:val="002016DB"/>
    <w:rsid w:val="00201F6C"/>
    <w:rsid w:val="00202205"/>
    <w:rsid w:val="00202500"/>
    <w:rsid w:val="00203764"/>
    <w:rsid w:val="00203AF4"/>
    <w:rsid w:val="00203E88"/>
    <w:rsid w:val="0020438E"/>
    <w:rsid w:val="002043E6"/>
    <w:rsid w:val="002058A2"/>
    <w:rsid w:val="00205B6B"/>
    <w:rsid w:val="0020653F"/>
    <w:rsid w:val="00206D93"/>
    <w:rsid w:val="0020779F"/>
    <w:rsid w:val="0021056F"/>
    <w:rsid w:val="002116F5"/>
    <w:rsid w:val="0021264D"/>
    <w:rsid w:val="00212A81"/>
    <w:rsid w:val="00213892"/>
    <w:rsid w:val="00213967"/>
    <w:rsid w:val="00213A6D"/>
    <w:rsid w:val="00213CC9"/>
    <w:rsid w:val="002144FD"/>
    <w:rsid w:val="002156A2"/>
    <w:rsid w:val="00215A25"/>
    <w:rsid w:val="00216F27"/>
    <w:rsid w:val="00221BED"/>
    <w:rsid w:val="002231E9"/>
    <w:rsid w:val="00223968"/>
    <w:rsid w:val="00223C30"/>
    <w:rsid w:val="00223D68"/>
    <w:rsid w:val="0022459C"/>
    <w:rsid w:val="00225375"/>
    <w:rsid w:val="00225E80"/>
    <w:rsid w:val="002261E2"/>
    <w:rsid w:val="00226B9B"/>
    <w:rsid w:val="00226BB5"/>
    <w:rsid w:val="0022742A"/>
    <w:rsid w:val="00230657"/>
    <w:rsid w:val="00230C26"/>
    <w:rsid w:val="00233106"/>
    <w:rsid w:val="002334C1"/>
    <w:rsid w:val="00233817"/>
    <w:rsid w:val="00233BE4"/>
    <w:rsid w:val="00234EEF"/>
    <w:rsid w:val="00235E2D"/>
    <w:rsid w:val="002361EE"/>
    <w:rsid w:val="0023641E"/>
    <w:rsid w:val="00237600"/>
    <w:rsid w:val="002377AF"/>
    <w:rsid w:val="00237DA5"/>
    <w:rsid w:val="00240228"/>
    <w:rsid w:val="00242237"/>
    <w:rsid w:val="0024564A"/>
    <w:rsid w:val="002467E5"/>
    <w:rsid w:val="0024733A"/>
    <w:rsid w:val="00247A35"/>
    <w:rsid w:val="00250233"/>
    <w:rsid w:val="00250BF5"/>
    <w:rsid w:val="00251664"/>
    <w:rsid w:val="00253202"/>
    <w:rsid w:val="00254A6F"/>
    <w:rsid w:val="0025517A"/>
    <w:rsid w:val="00255BCD"/>
    <w:rsid w:val="00256CFF"/>
    <w:rsid w:val="00256D16"/>
    <w:rsid w:val="0025725A"/>
    <w:rsid w:val="00257307"/>
    <w:rsid w:val="002574EC"/>
    <w:rsid w:val="002601BC"/>
    <w:rsid w:val="0026143B"/>
    <w:rsid w:val="0026380E"/>
    <w:rsid w:val="00263F30"/>
    <w:rsid w:val="0026453E"/>
    <w:rsid w:val="0026527C"/>
    <w:rsid w:val="0026756E"/>
    <w:rsid w:val="00270DDA"/>
    <w:rsid w:val="0027343D"/>
    <w:rsid w:val="00273657"/>
    <w:rsid w:val="00273CA8"/>
    <w:rsid w:val="00274C66"/>
    <w:rsid w:val="002759F4"/>
    <w:rsid w:val="00276105"/>
    <w:rsid w:val="002772E1"/>
    <w:rsid w:val="002779A0"/>
    <w:rsid w:val="00277A9B"/>
    <w:rsid w:val="002811FB"/>
    <w:rsid w:val="00281C4A"/>
    <w:rsid w:val="00281C58"/>
    <w:rsid w:val="00283BB8"/>
    <w:rsid w:val="002840CC"/>
    <w:rsid w:val="00284E79"/>
    <w:rsid w:val="00285A94"/>
    <w:rsid w:val="0028769B"/>
    <w:rsid w:val="00287926"/>
    <w:rsid w:val="00287DDB"/>
    <w:rsid w:val="002907CD"/>
    <w:rsid w:val="00290B38"/>
    <w:rsid w:val="00291133"/>
    <w:rsid w:val="0029217A"/>
    <w:rsid w:val="002925B4"/>
    <w:rsid w:val="00293CE5"/>
    <w:rsid w:val="00293FF2"/>
    <w:rsid w:val="00294423"/>
    <w:rsid w:val="00294F5B"/>
    <w:rsid w:val="002974CB"/>
    <w:rsid w:val="0029798A"/>
    <w:rsid w:val="002A042D"/>
    <w:rsid w:val="002A1C2D"/>
    <w:rsid w:val="002A1E23"/>
    <w:rsid w:val="002A2670"/>
    <w:rsid w:val="002A370D"/>
    <w:rsid w:val="002A498C"/>
    <w:rsid w:val="002A6CBE"/>
    <w:rsid w:val="002A72AD"/>
    <w:rsid w:val="002B18E9"/>
    <w:rsid w:val="002B190C"/>
    <w:rsid w:val="002B1CD4"/>
    <w:rsid w:val="002B2787"/>
    <w:rsid w:val="002B2E03"/>
    <w:rsid w:val="002B3456"/>
    <w:rsid w:val="002B4537"/>
    <w:rsid w:val="002B4C87"/>
    <w:rsid w:val="002B5299"/>
    <w:rsid w:val="002B59D1"/>
    <w:rsid w:val="002B5F49"/>
    <w:rsid w:val="002B5FBB"/>
    <w:rsid w:val="002B7A4C"/>
    <w:rsid w:val="002C0787"/>
    <w:rsid w:val="002C0D83"/>
    <w:rsid w:val="002C1164"/>
    <w:rsid w:val="002C14BD"/>
    <w:rsid w:val="002C2113"/>
    <w:rsid w:val="002C228C"/>
    <w:rsid w:val="002C2A76"/>
    <w:rsid w:val="002C46FC"/>
    <w:rsid w:val="002C48B6"/>
    <w:rsid w:val="002C5366"/>
    <w:rsid w:val="002C6AA2"/>
    <w:rsid w:val="002C6BF8"/>
    <w:rsid w:val="002C7FEE"/>
    <w:rsid w:val="002D038B"/>
    <w:rsid w:val="002D0CE8"/>
    <w:rsid w:val="002D108D"/>
    <w:rsid w:val="002D1743"/>
    <w:rsid w:val="002D245B"/>
    <w:rsid w:val="002D3BF7"/>
    <w:rsid w:val="002D49FE"/>
    <w:rsid w:val="002D5B5D"/>
    <w:rsid w:val="002D63CD"/>
    <w:rsid w:val="002D6AD9"/>
    <w:rsid w:val="002D7A7C"/>
    <w:rsid w:val="002D7C9C"/>
    <w:rsid w:val="002E0720"/>
    <w:rsid w:val="002E0B44"/>
    <w:rsid w:val="002E25F7"/>
    <w:rsid w:val="002E2838"/>
    <w:rsid w:val="002E5629"/>
    <w:rsid w:val="002E6B50"/>
    <w:rsid w:val="002F0044"/>
    <w:rsid w:val="002F2746"/>
    <w:rsid w:val="002F5206"/>
    <w:rsid w:val="002F5778"/>
    <w:rsid w:val="002F6872"/>
    <w:rsid w:val="002F6CE1"/>
    <w:rsid w:val="002F7631"/>
    <w:rsid w:val="003003BF"/>
    <w:rsid w:val="003007DA"/>
    <w:rsid w:val="00301578"/>
    <w:rsid w:val="003028BB"/>
    <w:rsid w:val="00302F94"/>
    <w:rsid w:val="00303B37"/>
    <w:rsid w:val="00303DFA"/>
    <w:rsid w:val="00304CB8"/>
    <w:rsid w:val="00306225"/>
    <w:rsid w:val="00306D15"/>
    <w:rsid w:val="00307284"/>
    <w:rsid w:val="00307558"/>
    <w:rsid w:val="00310194"/>
    <w:rsid w:val="00310833"/>
    <w:rsid w:val="00313BE1"/>
    <w:rsid w:val="00313DFA"/>
    <w:rsid w:val="00313EAA"/>
    <w:rsid w:val="003154A4"/>
    <w:rsid w:val="0031572B"/>
    <w:rsid w:val="00315930"/>
    <w:rsid w:val="00316922"/>
    <w:rsid w:val="00317E3B"/>
    <w:rsid w:val="003203A1"/>
    <w:rsid w:val="003209DA"/>
    <w:rsid w:val="00322F53"/>
    <w:rsid w:val="00323188"/>
    <w:rsid w:val="003241FD"/>
    <w:rsid w:val="00325E5A"/>
    <w:rsid w:val="0032602E"/>
    <w:rsid w:val="00326DA9"/>
    <w:rsid w:val="00333C6D"/>
    <w:rsid w:val="00333DCC"/>
    <w:rsid w:val="0033428E"/>
    <w:rsid w:val="00335E68"/>
    <w:rsid w:val="003360F2"/>
    <w:rsid w:val="00336B72"/>
    <w:rsid w:val="00336E47"/>
    <w:rsid w:val="00337970"/>
    <w:rsid w:val="00337FEE"/>
    <w:rsid w:val="00340DE0"/>
    <w:rsid w:val="003411C7"/>
    <w:rsid w:val="00341DB8"/>
    <w:rsid w:val="0034241F"/>
    <w:rsid w:val="0034526E"/>
    <w:rsid w:val="00345870"/>
    <w:rsid w:val="0034772B"/>
    <w:rsid w:val="00347E25"/>
    <w:rsid w:val="00350BCA"/>
    <w:rsid w:val="0035195D"/>
    <w:rsid w:val="00351A3B"/>
    <w:rsid w:val="00351F06"/>
    <w:rsid w:val="00352F54"/>
    <w:rsid w:val="003548F7"/>
    <w:rsid w:val="003551FF"/>
    <w:rsid w:val="00355368"/>
    <w:rsid w:val="00355C0B"/>
    <w:rsid w:val="0035639C"/>
    <w:rsid w:val="00356EDF"/>
    <w:rsid w:val="0035711D"/>
    <w:rsid w:val="00357A00"/>
    <w:rsid w:val="00360670"/>
    <w:rsid w:val="00360F48"/>
    <w:rsid w:val="0036177E"/>
    <w:rsid w:val="003618A8"/>
    <w:rsid w:val="003619E3"/>
    <w:rsid w:val="00362597"/>
    <w:rsid w:val="00362A39"/>
    <w:rsid w:val="00362B2D"/>
    <w:rsid w:val="00362E2B"/>
    <w:rsid w:val="003632A2"/>
    <w:rsid w:val="00363EAA"/>
    <w:rsid w:val="003641B0"/>
    <w:rsid w:val="003672ED"/>
    <w:rsid w:val="00367EA1"/>
    <w:rsid w:val="00370332"/>
    <w:rsid w:val="00373261"/>
    <w:rsid w:val="00374C49"/>
    <w:rsid w:val="00374EBD"/>
    <w:rsid w:val="00375EA5"/>
    <w:rsid w:val="00376EE5"/>
    <w:rsid w:val="00377D7E"/>
    <w:rsid w:val="0038161F"/>
    <w:rsid w:val="003827B9"/>
    <w:rsid w:val="00382883"/>
    <w:rsid w:val="003828E0"/>
    <w:rsid w:val="00382950"/>
    <w:rsid w:val="00383EA9"/>
    <w:rsid w:val="00384122"/>
    <w:rsid w:val="00384798"/>
    <w:rsid w:val="00384E23"/>
    <w:rsid w:val="00384F31"/>
    <w:rsid w:val="00386023"/>
    <w:rsid w:val="00387CCE"/>
    <w:rsid w:val="00387EE7"/>
    <w:rsid w:val="00390C9A"/>
    <w:rsid w:val="00391A6C"/>
    <w:rsid w:val="00392748"/>
    <w:rsid w:val="00393CA9"/>
    <w:rsid w:val="00394504"/>
    <w:rsid w:val="003957DF"/>
    <w:rsid w:val="003961DB"/>
    <w:rsid w:val="003964DF"/>
    <w:rsid w:val="00396CDE"/>
    <w:rsid w:val="00397540"/>
    <w:rsid w:val="00397767"/>
    <w:rsid w:val="003A108C"/>
    <w:rsid w:val="003A1253"/>
    <w:rsid w:val="003A1DBD"/>
    <w:rsid w:val="003A2973"/>
    <w:rsid w:val="003A29CE"/>
    <w:rsid w:val="003A459A"/>
    <w:rsid w:val="003A66C4"/>
    <w:rsid w:val="003A6825"/>
    <w:rsid w:val="003B0135"/>
    <w:rsid w:val="003B0C3C"/>
    <w:rsid w:val="003B3187"/>
    <w:rsid w:val="003B328A"/>
    <w:rsid w:val="003B344F"/>
    <w:rsid w:val="003B3753"/>
    <w:rsid w:val="003B3905"/>
    <w:rsid w:val="003B424F"/>
    <w:rsid w:val="003B5A2A"/>
    <w:rsid w:val="003B60D5"/>
    <w:rsid w:val="003B620E"/>
    <w:rsid w:val="003C0164"/>
    <w:rsid w:val="003C195D"/>
    <w:rsid w:val="003C371E"/>
    <w:rsid w:val="003C3B33"/>
    <w:rsid w:val="003C5663"/>
    <w:rsid w:val="003C5EC8"/>
    <w:rsid w:val="003C68C4"/>
    <w:rsid w:val="003C75E2"/>
    <w:rsid w:val="003C7E62"/>
    <w:rsid w:val="003C7E63"/>
    <w:rsid w:val="003C7FC4"/>
    <w:rsid w:val="003D103B"/>
    <w:rsid w:val="003D154B"/>
    <w:rsid w:val="003D1AB5"/>
    <w:rsid w:val="003D1B7D"/>
    <w:rsid w:val="003D2605"/>
    <w:rsid w:val="003D2F6E"/>
    <w:rsid w:val="003D3F24"/>
    <w:rsid w:val="003D5636"/>
    <w:rsid w:val="003D59EC"/>
    <w:rsid w:val="003D672C"/>
    <w:rsid w:val="003D67D3"/>
    <w:rsid w:val="003E2985"/>
    <w:rsid w:val="003E3BE6"/>
    <w:rsid w:val="003E3C3B"/>
    <w:rsid w:val="003E4678"/>
    <w:rsid w:val="003E4737"/>
    <w:rsid w:val="003E5185"/>
    <w:rsid w:val="003F01B5"/>
    <w:rsid w:val="003F06D4"/>
    <w:rsid w:val="003F0F04"/>
    <w:rsid w:val="003F154C"/>
    <w:rsid w:val="003F1DB5"/>
    <w:rsid w:val="003F2B2A"/>
    <w:rsid w:val="003F3503"/>
    <w:rsid w:val="003F4FE4"/>
    <w:rsid w:val="003F6877"/>
    <w:rsid w:val="003F7678"/>
    <w:rsid w:val="00400838"/>
    <w:rsid w:val="004012FB"/>
    <w:rsid w:val="004015C0"/>
    <w:rsid w:val="00401636"/>
    <w:rsid w:val="004017B0"/>
    <w:rsid w:val="00401B7B"/>
    <w:rsid w:val="00403FC2"/>
    <w:rsid w:val="00404328"/>
    <w:rsid w:val="00407644"/>
    <w:rsid w:val="004076C9"/>
    <w:rsid w:val="00407BFA"/>
    <w:rsid w:val="00407DB4"/>
    <w:rsid w:val="00410E21"/>
    <w:rsid w:val="00412165"/>
    <w:rsid w:val="00412277"/>
    <w:rsid w:val="0041363D"/>
    <w:rsid w:val="00413FB0"/>
    <w:rsid w:val="00414384"/>
    <w:rsid w:val="004143A8"/>
    <w:rsid w:val="00415127"/>
    <w:rsid w:val="00415368"/>
    <w:rsid w:val="00415ACB"/>
    <w:rsid w:val="0041680B"/>
    <w:rsid w:val="00417B89"/>
    <w:rsid w:val="00420B34"/>
    <w:rsid w:val="00421F4C"/>
    <w:rsid w:val="004221CF"/>
    <w:rsid w:val="0042270D"/>
    <w:rsid w:val="00423E23"/>
    <w:rsid w:val="00424E52"/>
    <w:rsid w:val="00425F8A"/>
    <w:rsid w:val="00426228"/>
    <w:rsid w:val="00426A13"/>
    <w:rsid w:val="004316DA"/>
    <w:rsid w:val="00431A65"/>
    <w:rsid w:val="004322B9"/>
    <w:rsid w:val="004334A0"/>
    <w:rsid w:val="0043443C"/>
    <w:rsid w:val="00435AF2"/>
    <w:rsid w:val="00435B40"/>
    <w:rsid w:val="00435C6E"/>
    <w:rsid w:val="004362A9"/>
    <w:rsid w:val="00436949"/>
    <w:rsid w:val="00436F4F"/>
    <w:rsid w:val="004409B9"/>
    <w:rsid w:val="004418A8"/>
    <w:rsid w:val="00441B21"/>
    <w:rsid w:val="004421CD"/>
    <w:rsid w:val="00442425"/>
    <w:rsid w:val="00442C6C"/>
    <w:rsid w:val="004435E6"/>
    <w:rsid w:val="00443878"/>
    <w:rsid w:val="00444162"/>
    <w:rsid w:val="004441B1"/>
    <w:rsid w:val="004451E0"/>
    <w:rsid w:val="00445602"/>
    <w:rsid w:val="00445A46"/>
    <w:rsid w:val="00446A02"/>
    <w:rsid w:val="00446DB0"/>
    <w:rsid w:val="0044712D"/>
    <w:rsid w:val="00447B58"/>
    <w:rsid w:val="0045088B"/>
    <w:rsid w:val="00450A9D"/>
    <w:rsid w:val="00450E19"/>
    <w:rsid w:val="00451D40"/>
    <w:rsid w:val="004523DF"/>
    <w:rsid w:val="00452C0F"/>
    <w:rsid w:val="004534B1"/>
    <w:rsid w:val="00453E9B"/>
    <w:rsid w:val="00454BB4"/>
    <w:rsid w:val="004557C5"/>
    <w:rsid w:val="004562DD"/>
    <w:rsid w:val="00456515"/>
    <w:rsid w:val="0045755C"/>
    <w:rsid w:val="004603A8"/>
    <w:rsid w:val="00460F7B"/>
    <w:rsid w:val="00462E81"/>
    <w:rsid w:val="004635F8"/>
    <w:rsid w:val="004639F7"/>
    <w:rsid w:val="0046449A"/>
    <w:rsid w:val="0046610A"/>
    <w:rsid w:val="00466663"/>
    <w:rsid w:val="004671E1"/>
    <w:rsid w:val="00467671"/>
    <w:rsid w:val="00473B1D"/>
    <w:rsid w:val="0047433E"/>
    <w:rsid w:val="0047726C"/>
    <w:rsid w:val="004800A0"/>
    <w:rsid w:val="00480610"/>
    <w:rsid w:val="00480DD5"/>
    <w:rsid w:val="00481219"/>
    <w:rsid w:val="00481483"/>
    <w:rsid w:val="00481CD1"/>
    <w:rsid w:val="00482027"/>
    <w:rsid w:val="00483160"/>
    <w:rsid w:val="00483232"/>
    <w:rsid w:val="00483858"/>
    <w:rsid w:val="0048403B"/>
    <w:rsid w:val="00484EBF"/>
    <w:rsid w:val="00485CA5"/>
    <w:rsid w:val="00485EE3"/>
    <w:rsid w:val="004861B2"/>
    <w:rsid w:val="004879D0"/>
    <w:rsid w:val="00490271"/>
    <w:rsid w:val="004905D8"/>
    <w:rsid w:val="00490838"/>
    <w:rsid w:val="00490E2E"/>
    <w:rsid w:val="004920E4"/>
    <w:rsid w:val="004923AE"/>
    <w:rsid w:val="00493B80"/>
    <w:rsid w:val="00493C3A"/>
    <w:rsid w:val="00493F12"/>
    <w:rsid w:val="00495310"/>
    <w:rsid w:val="00495985"/>
    <w:rsid w:val="0049619A"/>
    <w:rsid w:val="0049651C"/>
    <w:rsid w:val="004A03D6"/>
    <w:rsid w:val="004A0EFF"/>
    <w:rsid w:val="004A110D"/>
    <w:rsid w:val="004A1145"/>
    <w:rsid w:val="004A2BFB"/>
    <w:rsid w:val="004A3179"/>
    <w:rsid w:val="004A4831"/>
    <w:rsid w:val="004A71ED"/>
    <w:rsid w:val="004B0003"/>
    <w:rsid w:val="004B0821"/>
    <w:rsid w:val="004B0CAD"/>
    <w:rsid w:val="004B0DBC"/>
    <w:rsid w:val="004B499D"/>
    <w:rsid w:val="004B54FF"/>
    <w:rsid w:val="004B6A13"/>
    <w:rsid w:val="004B719F"/>
    <w:rsid w:val="004B7E65"/>
    <w:rsid w:val="004C03BA"/>
    <w:rsid w:val="004C05C4"/>
    <w:rsid w:val="004C0823"/>
    <w:rsid w:val="004C3A25"/>
    <w:rsid w:val="004C4010"/>
    <w:rsid w:val="004C5B8B"/>
    <w:rsid w:val="004C681E"/>
    <w:rsid w:val="004D2E09"/>
    <w:rsid w:val="004D2EAB"/>
    <w:rsid w:val="004D3CFD"/>
    <w:rsid w:val="004D4121"/>
    <w:rsid w:val="004D4D4A"/>
    <w:rsid w:val="004D5A56"/>
    <w:rsid w:val="004D6B45"/>
    <w:rsid w:val="004E0316"/>
    <w:rsid w:val="004E043E"/>
    <w:rsid w:val="004E0786"/>
    <w:rsid w:val="004E0E78"/>
    <w:rsid w:val="004E1562"/>
    <w:rsid w:val="004E51F3"/>
    <w:rsid w:val="004E61FE"/>
    <w:rsid w:val="004E74D3"/>
    <w:rsid w:val="004E783A"/>
    <w:rsid w:val="004F13E1"/>
    <w:rsid w:val="004F21E5"/>
    <w:rsid w:val="004F3790"/>
    <w:rsid w:val="004F3807"/>
    <w:rsid w:val="004F4B75"/>
    <w:rsid w:val="004F5821"/>
    <w:rsid w:val="004F5CDF"/>
    <w:rsid w:val="004F5E38"/>
    <w:rsid w:val="004F6D59"/>
    <w:rsid w:val="005001F5"/>
    <w:rsid w:val="00500A4A"/>
    <w:rsid w:val="00500FA0"/>
    <w:rsid w:val="005013EF"/>
    <w:rsid w:val="00501533"/>
    <w:rsid w:val="00501A1B"/>
    <w:rsid w:val="00502EA7"/>
    <w:rsid w:val="005049F7"/>
    <w:rsid w:val="0050719B"/>
    <w:rsid w:val="005071E4"/>
    <w:rsid w:val="00507412"/>
    <w:rsid w:val="00507995"/>
    <w:rsid w:val="005107B9"/>
    <w:rsid w:val="0051179D"/>
    <w:rsid w:val="005119EB"/>
    <w:rsid w:val="00511CFF"/>
    <w:rsid w:val="005124FF"/>
    <w:rsid w:val="0051404C"/>
    <w:rsid w:val="00514902"/>
    <w:rsid w:val="0051501D"/>
    <w:rsid w:val="00515E17"/>
    <w:rsid w:val="00517546"/>
    <w:rsid w:val="00517901"/>
    <w:rsid w:val="0052040D"/>
    <w:rsid w:val="00521100"/>
    <w:rsid w:val="00521669"/>
    <w:rsid w:val="005229F4"/>
    <w:rsid w:val="0052490F"/>
    <w:rsid w:val="005255C3"/>
    <w:rsid w:val="0052576E"/>
    <w:rsid w:val="00525A1A"/>
    <w:rsid w:val="00527429"/>
    <w:rsid w:val="00530EA3"/>
    <w:rsid w:val="00531F83"/>
    <w:rsid w:val="00532B25"/>
    <w:rsid w:val="00532D19"/>
    <w:rsid w:val="00532EE6"/>
    <w:rsid w:val="00533E40"/>
    <w:rsid w:val="00534744"/>
    <w:rsid w:val="0053568F"/>
    <w:rsid w:val="0053580D"/>
    <w:rsid w:val="00535BD3"/>
    <w:rsid w:val="005376F8"/>
    <w:rsid w:val="00537C19"/>
    <w:rsid w:val="00537E8F"/>
    <w:rsid w:val="00542DC3"/>
    <w:rsid w:val="005438FF"/>
    <w:rsid w:val="0054457E"/>
    <w:rsid w:val="005445F3"/>
    <w:rsid w:val="00544C28"/>
    <w:rsid w:val="00545383"/>
    <w:rsid w:val="0054557E"/>
    <w:rsid w:val="0054591D"/>
    <w:rsid w:val="00545B02"/>
    <w:rsid w:val="00547088"/>
    <w:rsid w:val="005508BA"/>
    <w:rsid w:val="00550E24"/>
    <w:rsid w:val="00550E32"/>
    <w:rsid w:val="00551977"/>
    <w:rsid w:val="005545E6"/>
    <w:rsid w:val="0055464F"/>
    <w:rsid w:val="00554DED"/>
    <w:rsid w:val="00554F73"/>
    <w:rsid w:val="005550C2"/>
    <w:rsid w:val="00555D24"/>
    <w:rsid w:val="00556B3B"/>
    <w:rsid w:val="00556B77"/>
    <w:rsid w:val="0055738C"/>
    <w:rsid w:val="005636D6"/>
    <w:rsid w:val="0056390F"/>
    <w:rsid w:val="00565AEB"/>
    <w:rsid w:val="005666B9"/>
    <w:rsid w:val="00570EC1"/>
    <w:rsid w:val="0057382C"/>
    <w:rsid w:val="00574148"/>
    <w:rsid w:val="00574210"/>
    <w:rsid w:val="00575F4C"/>
    <w:rsid w:val="0057625A"/>
    <w:rsid w:val="0057742E"/>
    <w:rsid w:val="00580BB2"/>
    <w:rsid w:val="00581773"/>
    <w:rsid w:val="005824CE"/>
    <w:rsid w:val="005829CB"/>
    <w:rsid w:val="005840BC"/>
    <w:rsid w:val="005845CF"/>
    <w:rsid w:val="00585A36"/>
    <w:rsid w:val="005863D9"/>
    <w:rsid w:val="00586CF5"/>
    <w:rsid w:val="005878D4"/>
    <w:rsid w:val="00590F83"/>
    <w:rsid w:val="00591AEA"/>
    <w:rsid w:val="00591F19"/>
    <w:rsid w:val="005926BC"/>
    <w:rsid w:val="00593499"/>
    <w:rsid w:val="0059373F"/>
    <w:rsid w:val="00595473"/>
    <w:rsid w:val="005A09B6"/>
    <w:rsid w:val="005A1CBC"/>
    <w:rsid w:val="005A246A"/>
    <w:rsid w:val="005A2FFC"/>
    <w:rsid w:val="005A3A50"/>
    <w:rsid w:val="005A48F9"/>
    <w:rsid w:val="005A4CE9"/>
    <w:rsid w:val="005A7C9E"/>
    <w:rsid w:val="005B1068"/>
    <w:rsid w:val="005B124A"/>
    <w:rsid w:val="005B127D"/>
    <w:rsid w:val="005B15FF"/>
    <w:rsid w:val="005B1AAD"/>
    <w:rsid w:val="005B21CC"/>
    <w:rsid w:val="005B3BF8"/>
    <w:rsid w:val="005B481B"/>
    <w:rsid w:val="005B4B22"/>
    <w:rsid w:val="005B5651"/>
    <w:rsid w:val="005B5B70"/>
    <w:rsid w:val="005B74E9"/>
    <w:rsid w:val="005B7D08"/>
    <w:rsid w:val="005C0445"/>
    <w:rsid w:val="005C1CE1"/>
    <w:rsid w:val="005C1F7D"/>
    <w:rsid w:val="005C3851"/>
    <w:rsid w:val="005C45CE"/>
    <w:rsid w:val="005C4697"/>
    <w:rsid w:val="005C5022"/>
    <w:rsid w:val="005C6088"/>
    <w:rsid w:val="005C685D"/>
    <w:rsid w:val="005C6877"/>
    <w:rsid w:val="005C7944"/>
    <w:rsid w:val="005D04DB"/>
    <w:rsid w:val="005D04F6"/>
    <w:rsid w:val="005D1D0C"/>
    <w:rsid w:val="005D240F"/>
    <w:rsid w:val="005D24B1"/>
    <w:rsid w:val="005D25DB"/>
    <w:rsid w:val="005D36AB"/>
    <w:rsid w:val="005D4147"/>
    <w:rsid w:val="005D5122"/>
    <w:rsid w:val="005D735D"/>
    <w:rsid w:val="005D757B"/>
    <w:rsid w:val="005D7DDE"/>
    <w:rsid w:val="005D7F9E"/>
    <w:rsid w:val="005E0114"/>
    <w:rsid w:val="005E05AB"/>
    <w:rsid w:val="005E083E"/>
    <w:rsid w:val="005E0CD2"/>
    <w:rsid w:val="005E1453"/>
    <w:rsid w:val="005E2659"/>
    <w:rsid w:val="005E4AA1"/>
    <w:rsid w:val="005E532E"/>
    <w:rsid w:val="005E79F5"/>
    <w:rsid w:val="005F0958"/>
    <w:rsid w:val="005F1599"/>
    <w:rsid w:val="005F159D"/>
    <w:rsid w:val="005F2A39"/>
    <w:rsid w:val="005F2A9C"/>
    <w:rsid w:val="005F39F7"/>
    <w:rsid w:val="005F3D48"/>
    <w:rsid w:val="005F3E91"/>
    <w:rsid w:val="005F479E"/>
    <w:rsid w:val="005F4E5D"/>
    <w:rsid w:val="005F5798"/>
    <w:rsid w:val="005F5807"/>
    <w:rsid w:val="005F5C12"/>
    <w:rsid w:val="005F7A3A"/>
    <w:rsid w:val="00600F02"/>
    <w:rsid w:val="0060114C"/>
    <w:rsid w:val="00603091"/>
    <w:rsid w:val="00605A78"/>
    <w:rsid w:val="00606938"/>
    <w:rsid w:val="006071B7"/>
    <w:rsid w:val="006073E0"/>
    <w:rsid w:val="00607A1E"/>
    <w:rsid w:val="00607DDE"/>
    <w:rsid w:val="0061183B"/>
    <w:rsid w:val="00611EAD"/>
    <w:rsid w:val="00613EF0"/>
    <w:rsid w:val="006143AC"/>
    <w:rsid w:val="00614628"/>
    <w:rsid w:val="00614714"/>
    <w:rsid w:val="00614CF8"/>
    <w:rsid w:val="00616F9F"/>
    <w:rsid w:val="00617F4D"/>
    <w:rsid w:val="0062287A"/>
    <w:rsid w:val="00622D31"/>
    <w:rsid w:val="0062300E"/>
    <w:rsid w:val="006239B9"/>
    <w:rsid w:val="006246E1"/>
    <w:rsid w:val="00624DF4"/>
    <w:rsid w:val="006265DB"/>
    <w:rsid w:val="00627346"/>
    <w:rsid w:val="006301A2"/>
    <w:rsid w:val="00630BFC"/>
    <w:rsid w:val="006312B0"/>
    <w:rsid w:val="00633598"/>
    <w:rsid w:val="00633714"/>
    <w:rsid w:val="00634745"/>
    <w:rsid w:val="00634BC0"/>
    <w:rsid w:val="00634E06"/>
    <w:rsid w:val="00636695"/>
    <w:rsid w:val="00636794"/>
    <w:rsid w:val="00636926"/>
    <w:rsid w:val="006376FA"/>
    <w:rsid w:val="00637DB4"/>
    <w:rsid w:val="00642965"/>
    <w:rsid w:val="0064301A"/>
    <w:rsid w:val="006448D4"/>
    <w:rsid w:val="00647DE5"/>
    <w:rsid w:val="006501DA"/>
    <w:rsid w:val="00651A5A"/>
    <w:rsid w:val="00651E64"/>
    <w:rsid w:val="00652F1D"/>
    <w:rsid w:val="006547F9"/>
    <w:rsid w:val="006547FE"/>
    <w:rsid w:val="0065502E"/>
    <w:rsid w:val="00655BDD"/>
    <w:rsid w:val="00655D1A"/>
    <w:rsid w:val="00655E71"/>
    <w:rsid w:val="00657700"/>
    <w:rsid w:val="00657AFF"/>
    <w:rsid w:val="00657E0A"/>
    <w:rsid w:val="00660635"/>
    <w:rsid w:val="00660BAB"/>
    <w:rsid w:val="00661281"/>
    <w:rsid w:val="006612CC"/>
    <w:rsid w:val="006613D6"/>
    <w:rsid w:val="00661BE7"/>
    <w:rsid w:val="006627DB"/>
    <w:rsid w:val="00662E64"/>
    <w:rsid w:val="00663434"/>
    <w:rsid w:val="00663659"/>
    <w:rsid w:val="0066394A"/>
    <w:rsid w:val="0066459C"/>
    <w:rsid w:val="00664DF6"/>
    <w:rsid w:val="00666F7A"/>
    <w:rsid w:val="00667BCF"/>
    <w:rsid w:val="00667E86"/>
    <w:rsid w:val="00670292"/>
    <w:rsid w:val="00670775"/>
    <w:rsid w:val="00670CEE"/>
    <w:rsid w:val="00670FB3"/>
    <w:rsid w:val="00672663"/>
    <w:rsid w:val="006726C7"/>
    <w:rsid w:val="006727A5"/>
    <w:rsid w:val="00672D81"/>
    <w:rsid w:val="00672F9D"/>
    <w:rsid w:val="00673964"/>
    <w:rsid w:val="00673D0B"/>
    <w:rsid w:val="00677C56"/>
    <w:rsid w:val="00680397"/>
    <w:rsid w:val="006818EB"/>
    <w:rsid w:val="0068196F"/>
    <w:rsid w:val="006830AA"/>
    <w:rsid w:val="00683416"/>
    <w:rsid w:val="00683614"/>
    <w:rsid w:val="00685A4D"/>
    <w:rsid w:val="006862C4"/>
    <w:rsid w:val="00686FE4"/>
    <w:rsid w:val="00687307"/>
    <w:rsid w:val="006901DD"/>
    <w:rsid w:val="006908F8"/>
    <w:rsid w:val="00690BEA"/>
    <w:rsid w:val="00690CC8"/>
    <w:rsid w:val="00691D72"/>
    <w:rsid w:val="00692F2B"/>
    <w:rsid w:val="00693057"/>
    <w:rsid w:val="0069320D"/>
    <w:rsid w:val="00693566"/>
    <w:rsid w:val="00693F45"/>
    <w:rsid w:val="00694A9A"/>
    <w:rsid w:val="00695539"/>
    <w:rsid w:val="00695810"/>
    <w:rsid w:val="006961B8"/>
    <w:rsid w:val="0069642B"/>
    <w:rsid w:val="00696ACA"/>
    <w:rsid w:val="00696BED"/>
    <w:rsid w:val="00696D59"/>
    <w:rsid w:val="006A03E6"/>
    <w:rsid w:val="006A0886"/>
    <w:rsid w:val="006A0DF6"/>
    <w:rsid w:val="006A16DE"/>
    <w:rsid w:val="006A174F"/>
    <w:rsid w:val="006A1C4A"/>
    <w:rsid w:val="006A2060"/>
    <w:rsid w:val="006A31DC"/>
    <w:rsid w:val="006A4535"/>
    <w:rsid w:val="006A4BF9"/>
    <w:rsid w:val="006A56E8"/>
    <w:rsid w:val="006A57DE"/>
    <w:rsid w:val="006A5AC4"/>
    <w:rsid w:val="006A5B87"/>
    <w:rsid w:val="006A5BD9"/>
    <w:rsid w:val="006A6AEE"/>
    <w:rsid w:val="006A6BE2"/>
    <w:rsid w:val="006B03B0"/>
    <w:rsid w:val="006B069C"/>
    <w:rsid w:val="006B0CCC"/>
    <w:rsid w:val="006B285C"/>
    <w:rsid w:val="006B4006"/>
    <w:rsid w:val="006B68AE"/>
    <w:rsid w:val="006B72A3"/>
    <w:rsid w:val="006B78B1"/>
    <w:rsid w:val="006B7AC9"/>
    <w:rsid w:val="006C0519"/>
    <w:rsid w:val="006C195A"/>
    <w:rsid w:val="006C2A07"/>
    <w:rsid w:val="006C43FF"/>
    <w:rsid w:val="006C4B18"/>
    <w:rsid w:val="006C60FE"/>
    <w:rsid w:val="006C6553"/>
    <w:rsid w:val="006C6606"/>
    <w:rsid w:val="006C69DD"/>
    <w:rsid w:val="006D0D94"/>
    <w:rsid w:val="006D29EE"/>
    <w:rsid w:val="006D3346"/>
    <w:rsid w:val="006D3B77"/>
    <w:rsid w:val="006D5194"/>
    <w:rsid w:val="006D6E6F"/>
    <w:rsid w:val="006D7A31"/>
    <w:rsid w:val="006E036D"/>
    <w:rsid w:val="006E2272"/>
    <w:rsid w:val="006E3DA2"/>
    <w:rsid w:val="006E495E"/>
    <w:rsid w:val="006E4F78"/>
    <w:rsid w:val="006E56BB"/>
    <w:rsid w:val="006E6AC3"/>
    <w:rsid w:val="006E7949"/>
    <w:rsid w:val="006F02BA"/>
    <w:rsid w:val="006F074D"/>
    <w:rsid w:val="006F0DFC"/>
    <w:rsid w:val="006F1EAC"/>
    <w:rsid w:val="006F23D2"/>
    <w:rsid w:val="006F260C"/>
    <w:rsid w:val="006F28CF"/>
    <w:rsid w:val="006F415D"/>
    <w:rsid w:val="006F519C"/>
    <w:rsid w:val="006F5E6C"/>
    <w:rsid w:val="00700342"/>
    <w:rsid w:val="00700441"/>
    <w:rsid w:val="007007D0"/>
    <w:rsid w:val="00701605"/>
    <w:rsid w:val="00701ED9"/>
    <w:rsid w:val="00702DB1"/>
    <w:rsid w:val="007056EB"/>
    <w:rsid w:val="00706969"/>
    <w:rsid w:val="007074EE"/>
    <w:rsid w:val="007078FE"/>
    <w:rsid w:val="00707B19"/>
    <w:rsid w:val="00711558"/>
    <w:rsid w:val="00712216"/>
    <w:rsid w:val="007137AE"/>
    <w:rsid w:val="00715174"/>
    <w:rsid w:val="00715E84"/>
    <w:rsid w:val="00716A03"/>
    <w:rsid w:val="00720E02"/>
    <w:rsid w:val="007218A6"/>
    <w:rsid w:val="00721B82"/>
    <w:rsid w:val="00722C27"/>
    <w:rsid w:val="007244B5"/>
    <w:rsid w:val="00724515"/>
    <w:rsid w:val="0072466E"/>
    <w:rsid w:val="00724F8A"/>
    <w:rsid w:val="00725641"/>
    <w:rsid w:val="00730579"/>
    <w:rsid w:val="0073069B"/>
    <w:rsid w:val="00730B6F"/>
    <w:rsid w:val="00732484"/>
    <w:rsid w:val="00732DE0"/>
    <w:rsid w:val="00732F49"/>
    <w:rsid w:val="0073304D"/>
    <w:rsid w:val="007335BC"/>
    <w:rsid w:val="00734FE0"/>
    <w:rsid w:val="007357D2"/>
    <w:rsid w:val="007358F2"/>
    <w:rsid w:val="00736146"/>
    <w:rsid w:val="007366BD"/>
    <w:rsid w:val="0073699F"/>
    <w:rsid w:val="00736B3F"/>
    <w:rsid w:val="00736C74"/>
    <w:rsid w:val="007373D8"/>
    <w:rsid w:val="007375A6"/>
    <w:rsid w:val="00737C49"/>
    <w:rsid w:val="007416EC"/>
    <w:rsid w:val="0074195C"/>
    <w:rsid w:val="007419BB"/>
    <w:rsid w:val="00741D97"/>
    <w:rsid w:val="00742F9D"/>
    <w:rsid w:val="00743BF3"/>
    <w:rsid w:val="00743F4A"/>
    <w:rsid w:val="00745309"/>
    <w:rsid w:val="007465D7"/>
    <w:rsid w:val="00746C55"/>
    <w:rsid w:val="007478DD"/>
    <w:rsid w:val="00751018"/>
    <w:rsid w:val="00751EB2"/>
    <w:rsid w:val="00751F55"/>
    <w:rsid w:val="00752F6B"/>
    <w:rsid w:val="00753497"/>
    <w:rsid w:val="00756678"/>
    <w:rsid w:val="0075697A"/>
    <w:rsid w:val="007613CC"/>
    <w:rsid w:val="00761E85"/>
    <w:rsid w:val="00762AC6"/>
    <w:rsid w:val="00762ECB"/>
    <w:rsid w:val="00763099"/>
    <w:rsid w:val="007632B0"/>
    <w:rsid w:val="00764069"/>
    <w:rsid w:val="00764094"/>
    <w:rsid w:val="00765132"/>
    <w:rsid w:val="007661A1"/>
    <w:rsid w:val="00767FD5"/>
    <w:rsid w:val="0077005E"/>
    <w:rsid w:val="007700C5"/>
    <w:rsid w:val="00773B2E"/>
    <w:rsid w:val="00774352"/>
    <w:rsid w:val="00775336"/>
    <w:rsid w:val="00775E56"/>
    <w:rsid w:val="00777106"/>
    <w:rsid w:val="007771D0"/>
    <w:rsid w:val="00777ED9"/>
    <w:rsid w:val="007806FC"/>
    <w:rsid w:val="00780EFF"/>
    <w:rsid w:val="007848E8"/>
    <w:rsid w:val="00785C88"/>
    <w:rsid w:val="0078709F"/>
    <w:rsid w:val="00791031"/>
    <w:rsid w:val="00791539"/>
    <w:rsid w:val="00791E81"/>
    <w:rsid w:val="00792479"/>
    <w:rsid w:val="0079347A"/>
    <w:rsid w:val="0079558A"/>
    <w:rsid w:val="00796B37"/>
    <w:rsid w:val="00796C2B"/>
    <w:rsid w:val="00796D4D"/>
    <w:rsid w:val="00797144"/>
    <w:rsid w:val="007A009A"/>
    <w:rsid w:val="007A235F"/>
    <w:rsid w:val="007A23AD"/>
    <w:rsid w:val="007A2A6A"/>
    <w:rsid w:val="007A2C16"/>
    <w:rsid w:val="007A3807"/>
    <w:rsid w:val="007A485A"/>
    <w:rsid w:val="007A61A3"/>
    <w:rsid w:val="007A7152"/>
    <w:rsid w:val="007A793D"/>
    <w:rsid w:val="007B3855"/>
    <w:rsid w:val="007B57BA"/>
    <w:rsid w:val="007B6318"/>
    <w:rsid w:val="007B7010"/>
    <w:rsid w:val="007C03F5"/>
    <w:rsid w:val="007C0A77"/>
    <w:rsid w:val="007C32E4"/>
    <w:rsid w:val="007C548B"/>
    <w:rsid w:val="007C6469"/>
    <w:rsid w:val="007C790A"/>
    <w:rsid w:val="007C792C"/>
    <w:rsid w:val="007D081C"/>
    <w:rsid w:val="007D0A19"/>
    <w:rsid w:val="007D0C1D"/>
    <w:rsid w:val="007D12F3"/>
    <w:rsid w:val="007D34B8"/>
    <w:rsid w:val="007D4C9C"/>
    <w:rsid w:val="007D57BC"/>
    <w:rsid w:val="007D5E3B"/>
    <w:rsid w:val="007D7596"/>
    <w:rsid w:val="007E0E8C"/>
    <w:rsid w:val="007E4EF1"/>
    <w:rsid w:val="007E5936"/>
    <w:rsid w:val="007E6C1F"/>
    <w:rsid w:val="007E72A2"/>
    <w:rsid w:val="007E75CB"/>
    <w:rsid w:val="007F0B40"/>
    <w:rsid w:val="007F1DDF"/>
    <w:rsid w:val="007F3400"/>
    <w:rsid w:val="007F3483"/>
    <w:rsid w:val="007F38A8"/>
    <w:rsid w:val="007F3A78"/>
    <w:rsid w:val="007F5ACE"/>
    <w:rsid w:val="007F6286"/>
    <w:rsid w:val="007F6907"/>
    <w:rsid w:val="007F717C"/>
    <w:rsid w:val="007F7B2F"/>
    <w:rsid w:val="0080210E"/>
    <w:rsid w:val="00803424"/>
    <w:rsid w:val="00803CE0"/>
    <w:rsid w:val="008041F6"/>
    <w:rsid w:val="0080513E"/>
    <w:rsid w:val="00805E5C"/>
    <w:rsid w:val="00806BCA"/>
    <w:rsid w:val="0081092D"/>
    <w:rsid w:val="008109C7"/>
    <w:rsid w:val="00810CB9"/>
    <w:rsid w:val="0081176C"/>
    <w:rsid w:val="008117B4"/>
    <w:rsid w:val="00811B6B"/>
    <w:rsid w:val="00812C6A"/>
    <w:rsid w:val="00812F6C"/>
    <w:rsid w:val="00813740"/>
    <w:rsid w:val="00813976"/>
    <w:rsid w:val="00814F79"/>
    <w:rsid w:val="00814FCE"/>
    <w:rsid w:val="00815270"/>
    <w:rsid w:val="00815D4F"/>
    <w:rsid w:val="00816207"/>
    <w:rsid w:val="00816469"/>
    <w:rsid w:val="00816681"/>
    <w:rsid w:val="0081787C"/>
    <w:rsid w:val="00817FD9"/>
    <w:rsid w:val="008204B1"/>
    <w:rsid w:val="00820710"/>
    <w:rsid w:val="0082072A"/>
    <w:rsid w:val="008223B8"/>
    <w:rsid w:val="00822BFA"/>
    <w:rsid w:val="008231E9"/>
    <w:rsid w:val="00824413"/>
    <w:rsid w:val="00825D42"/>
    <w:rsid w:val="0082730F"/>
    <w:rsid w:val="0082750B"/>
    <w:rsid w:val="008301D2"/>
    <w:rsid w:val="008303C7"/>
    <w:rsid w:val="00831430"/>
    <w:rsid w:val="00831E98"/>
    <w:rsid w:val="00833610"/>
    <w:rsid w:val="00833EF8"/>
    <w:rsid w:val="0083457F"/>
    <w:rsid w:val="00834711"/>
    <w:rsid w:val="0083475A"/>
    <w:rsid w:val="00834994"/>
    <w:rsid w:val="00834F12"/>
    <w:rsid w:val="00835E14"/>
    <w:rsid w:val="00835F32"/>
    <w:rsid w:val="00837024"/>
    <w:rsid w:val="0083797A"/>
    <w:rsid w:val="00841214"/>
    <w:rsid w:val="00841401"/>
    <w:rsid w:val="0084254E"/>
    <w:rsid w:val="0084328A"/>
    <w:rsid w:val="00844C31"/>
    <w:rsid w:val="008455D3"/>
    <w:rsid w:val="008458A1"/>
    <w:rsid w:val="00845D0B"/>
    <w:rsid w:val="00846FAC"/>
    <w:rsid w:val="0084798E"/>
    <w:rsid w:val="00847AA1"/>
    <w:rsid w:val="00850431"/>
    <w:rsid w:val="00850A86"/>
    <w:rsid w:val="00850C46"/>
    <w:rsid w:val="00852095"/>
    <w:rsid w:val="00852252"/>
    <w:rsid w:val="0085326A"/>
    <w:rsid w:val="0085417A"/>
    <w:rsid w:val="008547CF"/>
    <w:rsid w:val="008553EA"/>
    <w:rsid w:val="008576DC"/>
    <w:rsid w:val="00857764"/>
    <w:rsid w:val="0085798B"/>
    <w:rsid w:val="008579DD"/>
    <w:rsid w:val="00857C68"/>
    <w:rsid w:val="008616BF"/>
    <w:rsid w:val="0086219E"/>
    <w:rsid w:val="0086315F"/>
    <w:rsid w:val="00863747"/>
    <w:rsid w:val="008667B5"/>
    <w:rsid w:val="008678A8"/>
    <w:rsid w:val="00867BAA"/>
    <w:rsid w:val="008729E7"/>
    <w:rsid w:val="00872AFA"/>
    <w:rsid w:val="0087414E"/>
    <w:rsid w:val="0087460B"/>
    <w:rsid w:val="00874F8A"/>
    <w:rsid w:val="00876E20"/>
    <w:rsid w:val="008770BE"/>
    <w:rsid w:val="00877105"/>
    <w:rsid w:val="00880C3A"/>
    <w:rsid w:val="00880CF2"/>
    <w:rsid w:val="00880DB6"/>
    <w:rsid w:val="008815C4"/>
    <w:rsid w:val="00881BB4"/>
    <w:rsid w:val="00882B38"/>
    <w:rsid w:val="00883823"/>
    <w:rsid w:val="008850ED"/>
    <w:rsid w:val="00886553"/>
    <w:rsid w:val="00886B50"/>
    <w:rsid w:val="00887DAB"/>
    <w:rsid w:val="0089018F"/>
    <w:rsid w:val="00890BC3"/>
    <w:rsid w:val="00890EAE"/>
    <w:rsid w:val="0089136A"/>
    <w:rsid w:val="00891890"/>
    <w:rsid w:val="00892602"/>
    <w:rsid w:val="00892C6A"/>
    <w:rsid w:val="00893044"/>
    <w:rsid w:val="0089491F"/>
    <w:rsid w:val="00895E24"/>
    <w:rsid w:val="00896E9C"/>
    <w:rsid w:val="008A0644"/>
    <w:rsid w:val="008A0DD8"/>
    <w:rsid w:val="008A0EDD"/>
    <w:rsid w:val="008A22E0"/>
    <w:rsid w:val="008A34D1"/>
    <w:rsid w:val="008A4AFE"/>
    <w:rsid w:val="008A50D4"/>
    <w:rsid w:val="008A5802"/>
    <w:rsid w:val="008A5B45"/>
    <w:rsid w:val="008B03DC"/>
    <w:rsid w:val="008B1AB4"/>
    <w:rsid w:val="008B3FE8"/>
    <w:rsid w:val="008B418A"/>
    <w:rsid w:val="008B5672"/>
    <w:rsid w:val="008B7180"/>
    <w:rsid w:val="008B7DDD"/>
    <w:rsid w:val="008C0477"/>
    <w:rsid w:val="008C0DA2"/>
    <w:rsid w:val="008C14F6"/>
    <w:rsid w:val="008C1638"/>
    <w:rsid w:val="008C17D4"/>
    <w:rsid w:val="008C1F5A"/>
    <w:rsid w:val="008C2D69"/>
    <w:rsid w:val="008C3654"/>
    <w:rsid w:val="008C4CF8"/>
    <w:rsid w:val="008C5AC1"/>
    <w:rsid w:val="008C7023"/>
    <w:rsid w:val="008D05D2"/>
    <w:rsid w:val="008D0EFE"/>
    <w:rsid w:val="008D1FF9"/>
    <w:rsid w:val="008D25EF"/>
    <w:rsid w:val="008D2922"/>
    <w:rsid w:val="008D337B"/>
    <w:rsid w:val="008D3B16"/>
    <w:rsid w:val="008D4BD3"/>
    <w:rsid w:val="008D4CF5"/>
    <w:rsid w:val="008D6225"/>
    <w:rsid w:val="008D6259"/>
    <w:rsid w:val="008D655E"/>
    <w:rsid w:val="008E07D1"/>
    <w:rsid w:val="008E0D6C"/>
    <w:rsid w:val="008E1178"/>
    <w:rsid w:val="008E1F89"/>
    <w:rsid w:val="008E2F8F"/>
    <w:rsid w:val="008E31F5"/>
    <w:rsid w:val="008E539A"/>
    <w:rsid w:val="008E6E93"/>
    <w:rsid w:val="008E73A1"/>
    <w:rsid w:val="008E75E6"/>
    <w:rsid w:val="008E7C8A"/>
    <w:rsid w:val="008F18EB"/>
    <w:rsid w:val="008F2871"/>
    <w:rsid w:val="008F3DEF"/>
    <w:rsid w:val="008F5B99"/>
    <w:rsid w:val="008F6B5A"/>
    <w:rsid w:val="008F794E"/>
    <w:rsid w:val="00900F89"/>
    <w:rsid w:val="0090285A"/>
    <w:rsid w:val="009032BF"/>
    <w:rsid w:val="009034BC"/>
    <w:rsid w:val="009038B5"/>
    <w:rsid w:val="00904669"/>
    <w:rsid w:val="00905070"/>
    <w:rsid w:val="009051D3"/>
    <w:rsid w:val="00905639"/>
    <w:rsid w:val="009068C8"/>
    <w:rsid w:val="00907F7C"/>
    <w:rsid w:val="00910015"/>
    <w:rsid w:val="009100A6"/>
    <w:rsid w:val="00911019"/>
    <w:rsid w:val="00911179"/>
    <w:rsid w:val="009125C2"/>
    <w:rsid w:val="0091329A"/>
    <w:rsid w:val="0091353F"/>
    <w:rsid w:val="0091356B"/>
    <w:rsid w:val="00914035"/>
    <w:rsid w:val="00914695"/>
    <w:rsid w:val="00914ABA"/>
    <w:rsid w:val="009173B3"/>
    <w:rsid w:val="00917936"/>
    <w:rsid w:val="00920134"/>
    <w:rsid w:val="009204DA"/>
    <w:rsid w:val="00920DEC"/>
    <w:rsid w:val="00921A0D"/>
    <w:rsid w:val="009223CF"/>
    <w:rsid w:val="009227C6"/>
    <w:rsid w:val="0092295A"/>
    <w:rsid w:val="009245B6"/>
    <w:rsid w:val="0092514D"/>
    <w:rsid w:val="00925595"/>
    <w:rsid w:val="009269C8"/>
    <w:rsid w:val="00927133"/>
    <w:rsid w:val="00927BC5"/>
    <w:rsid w:val="0093134C"/>
    <w:rsid w:val="009317A5"/>
    <w:rsid w:val="00932166"/>
    <w:rsid w:val="00932A90"/>
    <w:rsid w:val="00934260"/>
    <w:rsid w:val="0093464A"/>
    <w:rsid w:val="00937AB6"/>
    <w:rsid w:val="009403D6"/>
    <w:rsid w:val="00940D12"/>
    <w:rsid w:val="00941222"/>
    <w:rsid w:val="00941CFD"/>
    <w:rsid w:val="0094437F"/>
    <w:rsid w:val="0094496F"/>
    <w:rsid w:val="00945DDD"/>
    <w:rsid w:val="00946B4E"/>
    <w:rsid w:val="00947B0D"/>
    <w:rsid w:val="00947D47"/>
    <w:rsid w:val="009505F3"/>
    <w:rsid w:val="0095061F"/>
    <w:rsid w:val="00951EE8"/>
    <w:rsid w:val="00954CDD"/>
    <w:rsid w:val="009573A1"/>
    <w:rsid w:val="0096024C"/>
    <w:rsid w:val="00960B9B"/>
    <w:rsid w:val="00961BC5"/>
    <w:rsid w:val="0096386F"/>
    <w:rsid w:val="00963F9E"/>
    <w:rsid w:val="0096415B"/>
    <w:rsid w:val="009665F2"/>
    <w:rsid w:val="00966818"/>
    <w:rsid w:val="00967113"/>
    <w:rsid w:val="00967C43"/>
    <w:rsid w:val="00970B2B"/>
    <w:rsid w:val="00970CF2"/>
    <w:rsid w:val="00971F4A"/>
    <w:rsid w:val="00973925"/>
    <w:rsid w:val="00973D23"/>
    <w:rsid w:val="00974BC8"/>
    <w:rsid w:val="00975999"/>
    <w:rsid w:val="009763A4"/>
    <w:rsid w:val="00977006"/>
    <w:rsid w:val="009774C9"/>
    <w:rsid w:val="00981427"/>
    <w:rsid w:val="00982402"/>
    <w:rsid w:val="0098261D"/>
    <w:rsid w:val="009839C5"/>
    <w:rsid w:val="009861ED"/>
    <w:rsid w:val="00986C57"/>
    <w:rsid w:val="00987098"/>
    <w:rsid w:val="00987BAD"/>
    <w:rsid w:val="00987F8D"/>
    <w:rsid w:val="00990A7F"/>
    <w:rsid w:val="00990E1B"/>
    <w:rsid w:val="00992474"/>
    <w:rsid w:val="00992556"/>
    <w:rsid w:val="00992698"/>
    <w:rsid w:val="00992E22"/>
    <w:rsid w:val="009937F2"/>
    <w:rsid w:val="009949BB"/>
    <w:rsid w:val="00994DFC"/>
    <w:rsid w:val="00996658"/>
    <w:rsid w:val="009A13CA"/>
    <w:rsid w:val="009A1C1A"/>
    <w:rsid w:val="009A1F72"/>
    <w:rsid w:val="009A22E4"/>
    <w:rsid w:val="009A2498"/>
    <w:rsid w:val="009A27A3"/>
    <w:rsid w:val="009A41ED"/>
    <w:rsid w:val="009A43DA"/>
    <w:rsid w:val="009A7501"/>
    <w:rsid w:val="009A7C26"/>
    <w:rsid w:val="009B0825"/>
    <w:rsid w:val="009B169A"/>
    <w:rsid w:val="009B1AB7"/>
    <w:rsid w:val="009B2482"/>
    <w:rsid w:val="009B2CE2"/>
    <w:rsid w:val="009B38AD"/>
    <w:rsid w:val="009B414A"/>
    <w:rsid w:val="009B47CA"/>
    <w:rsid w:val="009B6969"/>
    <w:rsid w:val="009B7F8D"/>
    <w:rsid w:val="009C028A"/>
    <w:rsid w:val="009C08DA"/>
    <w:rsid w:val="009C1320"/>
    <w:rsid w:val="009C1343"/>
    <w:rsid w:val="009C18EA"/>
    <w:rsid w:val="009C2996"/>
    <w:rsid w:val="009C34A6"/>
    <w:rsid w:val="009C3856"/>
    <w:rsid w:val="009C3946"/>
    <w:rsid w:val="009C4497"/>
    <w:rsid w:val="009C5378"/>
    <w:rsid w:val="009C5686"/>
    <w:rsid w:val="009C6211"/>
    <w:rsid w:val="009C6609"/>
    <w:rsid w:val="009D077A"/>
    <w:rsid w:val="009D1215"/>
    <w:rsid w:val="009D1F44"/>
    <w:rsid w:val="009D2807"/>
    <w:rsid w:val="009D2B38"/>
    <w:rsid w:val="009D3038"/>
    <w:rsid w:val="009D3533"/>
    <w:rsid w:val="009D4406"/>
    <w:rsid w:val="009D4B72"/>
    <w:rsid w:val="009D5446"/>
    <w:rsid w:val="009D55EB"/>
    <w:rsid w:val="009D5883"/>
    <w:rsid w:val="009D5A6D"/>
    <w:rsid w:val="009D6031"/>
    <w:rsid w:val="009D7FB1"/>
    <w:rsid w:val="009E1AA1"/>
    <w:rsid w:val="009E1FB5"/>
    <w:rsid w:val="009E2D64"/>
    <w:rsid w:val="009E41FE"/>
    <w:rsid w:val="009E45A0"/>
    <w:rsid w:val="009E4843"/>
    <w:rsid w:val="009E5CF1"/>
    <w:rsid w:val="009E6124"/>
    <w:rsid w:val="009F1322"/>
    <w:rsid w:val="009F16DF"/>
    <w:rsid w:val="009F2A10"/>
    <w:rsid w:val="009F2CC4"/>
    <w:rsid w:val="009F38AB"/>
    <w:rsid w:val="009F3C37"/>
    <w:rsid w:val="009F3D5A"/>
    <w:rsid w:val="009F4E79"/>
    <w:rsid w:val="009F5C3A"/>
    <w:rsid w:val="009F5D28"/>
    <w:rsid w:val="009F699F"/>
    <w:rsid w:val="00A0071C"/>
    <w:rsid w:val="00A007A9"/>
    <w:rsid w:val="00A0092E"/>
    <w:rsid w:val="00A03F63"/>
    <w:rsid w:val="00A04D23"/>
    <w:rsid w:val="00A05ED3"/>
    <w:rsid w:val="00A05F83"/>
    <w:rsid w:val="00A06C61"/>
    <w:rsid w:val="00A1087A"/>
    <w:rsid w:val="00A10CE2"/>
    <w:rsid w:val="00A10E20"/>
    <w:rsid w:val="00A11539"/>
    <w:rsid w:val="00A11646"/>
    <w:rsid w:val="00A11C99"/>
    <w:rsid w:val="00A1215A"/>
    <w:rsid w:val="00A12C40"/>
    <w:rsid w:val="00A13A91"/>
    <w:rsid w:val="00A14396"/>
    <w:rsid w:val="00A14F1A"/>
    <w:rsid w:val="00A150F1"/>
    <w:rsid w:val="00A15C98"/>
    <w:rsid w:val="00A16500"/>
    <w:rsid w:val="00A1661C"/>
    <w:rsid w:val="00A16E28"/>
    <w:rsid w:val="00A16F67"/>
    <w:rsid w:val="00A20BC4"/>
    <w:rsid w:val="00A22DFF"/>
    <w:rsid w:val="00A230AA"/>
    <w:rsid w:val="00A23108"/>
    <w:rsid w:val="00A243A1"/>
    <w:rsid w:val="00A24B36"/>
    <w:rsid w:val="00A24C40"/>
    <w:rsid w:val="00A263D9"/>
    <w:rsid w:val="00A26B03"/>
    <w:rsid w:val="00A27B62"/>
    <w:rsid w:val="00A30090"/>
    <w:rsid w:val="00A303DA"/>
    <w:rsid w:val="00A304C0"/>
    <w:rsid w:val="00A33DBD"/>
    <w:rsid w:val="00A34E39"/>
    <w:rsid w:val="00A34FB7"/>
    <w:rsid w:val="00A36FB9"/>
    <w:rsid w:val="00A37AEE"/>
    <w:rsid w:val="00A41E69"/>
    <w:rsid w:val="00A423B9"/>
    <w:rsid w:val="00A4295E"/>
    <w:rsid w:val="00A439E8"/>
    <w:rsid w:val="00A43B2B"/>
    <w:rsid w:val="00A43C1B"/>
    <w:rsid w:val="00A442D3"/>
    <w:rsid w:val="00A44847"/>
    <w:rsid w:val="00A4490B"/>
    <w:rsid w:val="00A44B9A"/>
    <w:rsid w:val="00A450BC"/>
    <w:rsid w:val="00A45EB7"/>
    <w:rsid w:val="00A46633"/>
    <w:rsid w:val="00A479D5"/>
    <w:rsid w:val="00A518D9"/>
    <w:rsid w:val="00A51950"/>
    <w:rsid w:val="00A51F37"/>
    <w:rsid w:val="00A524C9"/>
    <w:rsid w:val="00A52522"/>
    <w:rsid w:val="00A52862"/>
    <w:rsid w:val="00A52A17"/>
    <w:rsid w:val="00A52B25"/>
    <w:rsid w:val="00A53AC7"/>
    <w:rsid w:val="00A53EC9"/>
    <w:rsid w:val="00A5450D"/>
    <w:rsid w:val="00A555C1"/>
    <w:rsid w:val="00A55C15"/>
    <w:rsid w:val="00A56062"/>
    <w:rsid w:val="00A56772"/>
    <w:rsid w:val="00A5681F"/>
    <w:rsid w:val="00A56955"/>
    <w:rsid w:val="00A57A4C"/>
    <w:rsid w:val="00A607BF"/>
    <w:rsid w:val="00A611ED"/>
    <w:rsid w:val="00A61E89"/>
    <w:rsid w:val="00A62B46"/>
    <w:rsid w:val="00A64E6F"/>
    <w:rsid w:val="00A65BE0"/>
    <w:rsid w:val="00A6667C"/>
    <w:rsid w:val="00A672CF"/>
    <w:rsid w:val="00A67A8E"/>
    <w:rsid w:val="00A67F35"/>
    <w:rsid w:val="00A7084E"/>
    <w:rsid w:val="00A70993"/>
    <w:rsid w:val="00A71EAE"/>
    <w:rsid w:val="00A72F2B"/>
    <w:rsid w:val="00A74F04"/>
    <w:rsid w:val="00A76755"/>
    <w:rsid w:val="00A800C6"/>
    <w:rsid w:val="00A84005"/>
    <w:rsid w:val="00A84A71"/>
    <w:rsid w:val="00A84C1B"/>
    <w:rsid w:val="00A8563A"/>
    <w:rsid w:val="00A86605"/>
    <w:rsid w:val="00A86C77"/>
    <w:rsid w:val="00A90A1F"/>
    <w:rsid w:val="00A90F8F"/>
    <w:rsid w:val="00A914D4"/>
    <w:rsid w:val="00A923A9"/>
    <w:rsid w:val="00A92C95"/>
    <w:rsid w:val="00A941D8"/>
    <w:rsid w:val="00A978CE"/>
    <w:rsid w:val="00AA0B4E"/>
    <w:rsid w:val="00AA0C0E"/>
    <w:rsid w:val="00AA1156"/>
    <w:rsid w:val="00AA1AE4"/>
    <w:rsid w:val="00AA22C6"/>
    <w:rsid w:val="00AA3006"/>
    <w:rsid w:val="00AA32E4"/>
    <w:rsid w:val="00AA3A8A"/>
    <w:rsid w:val="00AA4BD7"/>
    <w:rsid w:val="00AA5B4B"/>
    <w:rsid w:val="00AA5CAD"/>
    <w:rsid w:val="00AA69C1"/>
    <w:rsid w:val="00AA6B11"/>
    <w:rsid w:val="00AB004F"/>
    <w:rsid w:val="00AB037B"/>
    <w:rsid w:val="00AB06A1"/>
    <w:rsid w:val="00AB1379"/>
    <w:rsid w:val="00AB149A"/>
    <w:rsid w:val="00AB1A18"/>
    <w:rsid w:val="00AB2DC5"/>
    <w:rsid w:val="00AB2F25"/>
    <w:rsid w:val="00AB47A1"/>
    <w:rsid w:val="00AB6309"/>
    <w:rsid w:val="00AC0382"/>
    <w:rsid w:val="00AC1727"/>
    <w:rsid w:val="00AC1B3C"/>
    <w:rsid w:val="00AC26A1"/>
    <w:rsid w:val="00AC2CD3"/>
    <w:rsid w:val="00AC443E"/>
    <w:rsid w:val="00AC5476"/>
    <w:rsid w:val="00AC6EAB"/>
    <w:rsid w:val="00AC77EA"/>
    <w:rsid w:val="00AC7C0A"/>
    <w:rsid w:val="00AD25EF"/>
    <w:rsid w:val="00AD3567"/>
    <w:rsid w:val="00AD3891"/>
    <w:rsid w:val="00AD3A02"/>
    <w:rsid w:val="00AD3FDE"/>
    <w:rsid w:val="00AD6B97"/>
    <w:rsid w:val="00AD7155"/>
    <w:rsid w:val="00AE043F"/>
    <w:rsid w:val="00AE0548"/>
    <w:rsid w:val="00AE0FC9"/>
    <w:rsid w:val="00AE1EF5"/>
    <w:rsid w:val="00AE1FB7"/>
    <w:rsid w:val="00AE1FC3"/>
    <w:rsid w:val="00AE283E"/>
    <w:rsid w:val="00AE3F7C"/>
    <w:rsid w:val="00AE4395"/>
    <w:rsid w:val="00AE446F"/>
    <w:rsid w:val="00AE5114"/>
    <w:rsid w:val="00AE67C5"/>
    <w:rsid w:val="00AE6B17"/>
    <w:rsid w:val="00AE75F4"/>
    <w:rsid w:val="00AE75FE"/>
    <w:rsid w:val="00AF52F7"/>
    <w:rsid w:val="00AF545C"/>
    <w:rsid w:val="00AF5D34"/>
    <w:rsid w:val="00AF7D28"/>
    <w:rsid w:val="00AF7FD5"/>
    <w:rsid w:val="00B01D8F"/>
    <w:rsid w:val="00B02475"/>
    <w:rsid w:val="00B02EE8"/>
    <w:rsid w:val="00B048A9"/>
    <w:rsid w:val="00B06691"/>
    <w:rsid w:val="00B07BCF"/>
    <w:rsid w:val="00B117ED"/>
    <w:rsid w:val="00B119D7"/>
    <w:rsid w:val="00B12095"/>
    <w:rsid w:val="00B1211B"/>
    <w:rsid w:val="00B126EA"/>
    <w:rsid w:val="00B12921"/>
    <w:rsid w:val="00B156F6"/>
    <w:rsid w:val="00B16D70"/>
    <w:rsid w:val="00B1719F"/>
    <w:rsid w:val="00B22220"/>
    <w:rsid w:val="00B23339"/>
    <w:rsid w:val="00B23714"/>
    <w:rsid w:val="00B23FF4"/>
    <w:rsid w:val="00B266E5"/>
    <w:rsid w:val="00B27967"/>
    <w:rsid w:val="00B31C74"/>
    <w:rsid w:val="00B32227"/>
    <w:rsid w:val="00B335F7"/>
    <w:rsid w:val="00B343EE"/>
    <w:rsid w:val="00B34671"/>
    <w:rsid w:val="00B35949"/>
    <w:rsid w:val="00B36927"/>
    <w:rsid w:val="00B37014"/>
    <w:rsid w:val="00B37A82"/>
    <w:rsid w:val="00B40C11"/>
    <w:rsid w:val="00B4163A"/>
    <w:rsid w:val="00B41708"/>
    <w:rsid w:val="00B42858"/>
    <w:rsid w:val="00B43FA7"/>
    <w:rsid w:val="00B4410A"/>
    <w:rsid w:val="00B441C0"/>
    <w:rsid w:val="00B44B33"/>
    <w:rsid w:val="00B45125"/>
    <w:rsid w:val="00B454CE"/>
    <w:rsid w:val="00B454DA"/>
    <w:rsid w:val="00B46269"/>
    <w:rsid w:val="00B4645B"/>
    <w:rsid w:val="00B46F32"/>
    <w:rsid w:val="00B5045F"/>
    <w:rsid w:val="00B50633"/>
    <w:rsid w:val="00B50C7E"/>
    <w:rsid w:val="00B50EA8"/>
    <w:rsid w:val="00B51132"/>
    <w:rsid w:val="00B51C1D"/>
    <w:rsid w:val="00B51FF1"/>
    <w:rsid w:val="00B52D72"/>
    <w:rsid w:val="00B52DE6"/>
    <w:rsid w:val="00B52EBE"/>
    <w:rsid w:val="00B53841"/>
    <w:rsid w:val="00B53B02"/>
    <w:rsid w:val="00B53B51"/>
    <w:rsid w:val="00B54691"/>
    <w:rsid w:val="00B54F84"/>
    <w:rsid w:val="00B55022"/>
    <w:rsid w:val="00B555B7"/>
    <w:rsid w:val="00B55777"/>
    <w:rsid w:val="00B55D0D"/>
    <w:rsid w:val="00B56420"/>
    <w:rsid w:val="00B57CC7"/>
    <w:rsid w:val="00B60194"/>
    <w:rsid w:val="00B60843"/>
    <w:rsid w:val="00B61577"/>
    <w:rsid w:val="00B6339E"/>
    <w:rsid w:val="00B635A8"/>
    <w:rsid w:val="00B636BA"/>
    <w:rsid w:val="00B63875"/>
    <w:rsid w:val="00B63926"/>
    <w:rsid w:val="00B63BAF"/>
    <w:rsid w:val="00B64165"/>
    <w:rsid w:val="00B669B5"/>
    <w:rsid w:val="00B67766"/>
    <w:rsid w:val="00B703DA"/>
    <w:rsid w:val="00B70620"/>
    <w:rsid w:val="00B70C87"/>
    <w:rsid w:val="00B716D9"/>
    <w:rsid w:val="00B71980"/>
    <w:rsid w:val="00B71A16"/>
    <w:rsid w:val="00B71C95"/>
    <w:rsid w:val="00B720C1"/>
    <w:rsid w:val="00B722E7"/>
    <w:rsid w:val="00B72B68"/>
    <w:rsid w:val="00B72E78"/>
    <w:rsid w:val="00B72F92"/>
    <w:rsid w:val="00B73C79"/>
    <w:rsid w:val="00B73DE8"/>
    <w:rsid w:val="00B74F70"/>
    <w:rsid w:val="00B7533B"/>
    <w:rsid w:val="00B753D8"/>
    <w:rsid w:val="00B754AF"/>
    <w:rsid w:val="00B7583E"/>
    <w:rsid w:val="00B76693"/>
    <w:rsid w:val="00B76A8D"/>
    <w:rsid w:val="00B76F38"/>
    <w:rsid w:val="00B77440"/>
    <w:rsid w:val="00B77E12"/>
    <w:rsid w:val="00B82B2B"/>
    <w:rsid w:val="00B839D7"/>
    <w:rsid w:val="00B8520B"/>
    <w:rsid w:val="00B856FD"/>
    <w:rsid w:val="00B85CE1"/>
    <w:rsid w:val="00B8656F"/>
    <w:rsid w:val="00B86F3A"/>
    <w:rsid w:val="00B878F6"/>
    <w:rsid w:val="00B900F9"/>
    <w:rsid w:val="00B90400"/>
    <w:rsid w:val="00B9064B"/>
    <w:rsid w:val="00B90AAB"/>
    <w:rsid w:val="00B90FC0"/>
    <w:rsid w:val="00B91DD0"/>
    <w:rsid w:val="00B93610"/>
    <w:rsid w:val="00B94CBF"/>
    <w:rsid w:val="00B95583"/>
    <w:rsid w:val="00B95B96"/>
    <w:rsid w:val="00B96C79"/>
    <w:rsid w:val="00B96F24"/>
    <w:rsid w:val="00BA02BE"/>
    <w:rsid w:val="00BA22E1"/>
    <w:rsid w:val="00BA24B0"/>
    <w:rsid w:val="00BA271C"/>
    <w:rsid w:val="00BA3979"/>
    <w:rsid w:val="00BA3DB8"/>
    <w:rsid w:val="00BA4687"/>
    <w:rsid w:val="00BA6742"/>
    <w:rsid w:val="00BB00B9"/>
    <w:rsid w:val="00BB027F"/>
    <w:rsid w:val="00BB12A7"/>
    <w:rsid w:val="00BB149A"/>
    <w:rsid w:val="00BB161E"/>
    <w:rsid w:val="00BB1986"/>
    <w:rsid w:val="00BB2B82"/>
    <w:rsid w:val="00BB4D83"/>
    <w:rsid w:val="00BB53E6"/>
    <w:rsid w:val="00BB7646"/>
    <w:rsid w:val="00BB7ECB"/>
    <w:rsid w:val="00BC0460"/>
    <w:rsid w:val="00BC15BA"/>
    <w:rsid w:val="00BC310F"/>
    <w:rsid w:val="00BC50CF"/>
    <w:rsid w:val="00BC523E"/>
    <w:rsid w:val="00BC5AE8"/>
    <w:rsid w:val="00BC5C94"/>
    <w:rsid w:val="00BC62B3"/>
    <w:rsid w:val="00BC64C2"/>
    <w:rsid w:val="00BC6C92"/>
    <w:rsid w:val="00BD120E"/>
    <w:rsid w:val="00BD2BE2"/>
    <w:rsid w:val="00BD311F"/>
    <w:rsid w:val="00BD43E8"/>
    <w:rsid w:val="00BD46E5"/>
    <w:rsid w:val="00BD479E"/>
    <w:rsid w:val="00BD53E7"/>
    <w:rsid w:val="00BD628C"/>
    <w:rsid w:val="00BD6318"/>
    <w:rsid w:val="00BE05A7"/>
    <w:rsid w:val="00BE0F43"/>
    <w:rsid w:val="00BE174C"/>
    <w:rsid w:val="00BE2988"/>
    <w:rsid w:val="00BE2D9E"/>
    <w:rsid w:val="00BE6D31"/>
    <w:rsid w:val="00BE7081"/>
    <w:rsid w:val="00BE7B9D"/>
    <w:rsid w:val="00BE7F17"/>
    <w:rsid w:val="00BF03FE"/>
    <w:rsid w:val="00BF09A8"/>
    <w:rsid w:val="00BF0C9C"/>
    <w:rsid w:val="00BF0CFB"/>
    <w:rsid w:val="00BF17F9"/>
    <w:rsid w:val="00BF2BA5"/>
    <w:rsid w:val="00BF2C85"/>
    <w:rsid w:val="00BF328C"/>
    <w:rsid w:val="00BF433E"/>
    <w:rsid w:val="00BF44FE"/>
    <w:rsid w:val="00BF49C2"/>
    <w:rsid w:val="00BF510D"/>
    <w:rsid w:val="00BF66B7"/>
    <w:rsid w:val="00BF66C0"/>
    <w:rsid w:val="00BF6D8C"/>
    <w:rsid w:val="00BF7F26"/>
    <w:rsid w:val="00C007EA"/>
    <w:rsid w:val="00C031BE"/>
    <w:rsid w:val="00C03D9A"/>
    <w:rsid w:val="00C049BA"/>
    <w:rsid w:val="00C05272"/>
    <w:rsid w:val="00C06849"/>
    <w:rsid w:val="00C0692E"/>
    <w:rsid w:val="00C07EDE"/>
    <w:rsid w:val="00C07FA9"/>
    <w:rsid w:val="00C10030"/>
    <w:rsid w:val="00C10201"/>
    <w:rsid w:val="00C104A2"/>
    <w:rsid w:val="00C1197F"/>
    <w:rsid w:val="00C11A76"/>
    <w:rsid w:val="00C11F26"/>
    <w:rsid w:val="00C123C4"/>
    <w:rsid w:val="00C13369"/>
    <w:rsid w:val="00C133A9"/>
    <w:rsid w:val="00C15990"/>
    <w:rsid w:val="00C16470"/>
    <w:rsid w:val="00C17DBA"/>
    <w:rsid w:val="00C20D6B"/>
    <w:rsid w:val="00C22FE6"/>
    <w:rsid w:val="00C23A8A"/>
    <w:rsid w:val="00C23E8F"/>
    <w:rsid w:val="00C23EAA"/>
    <w:rsid w:val="00C24220"/>
    <w:rsid w:val="00C24B7A"/>
    <w:rsid w:val="00C250DC"/>
    <w:rsid w:val="00C250F5"/>
    <w:rsid w:val="00C26076"/>
    <w:rsid w:val="00C263D3"/>
    <w:rsid w:val="00C26814"/>
    <w:rsid w:val="00C2697A"/>
    <w:rsid w:val="00C27712"/>
    <w:rsid w:val="00C3046F"/>
    <w:rsid w:val="00C3096E"/>
    <w:rsid w:val="00C31252"/>
    <w:rsid w:val="00C34437"/>
    <w:rsid w:val="00C3553C"/>
    <w:rsid w:val="00C37337"/>
    <w:rsid w:val="00C37910"/>
    <w:rsid w:val="00C40161"/>
    <w:rsid w:val="00C40327"/>
    <w:rsid w:val="00C421E8"/>
    <w:rsid w:val="00C428A4"/>
    <w:rsid w:val="00C43028"/>
    <w:rsid w:val="00C44CBF"/>
    <w:rsid w:val="00C46B43"/>
    <w:rsid w:val="00C5158C"/>
    <w:rsid w:val="00C515E0"/>
    <w:rsid w:val="00C51A8B"/>
    <w:rsid w:val="00C5337A"/>
    <w:rsid w:val="00C535C4"/>
    <w:rsid w:val="00C54529"/>
    <w:rsid w:val="00C5460A"/>
    <w:rsid w:val="00C54671"/>
    <w:rsid w:val="00C55FC2"/>
    <w:rsid w:val="00C56AD1"/>
    <w:rsid w:val="00C56ED0"/>
    <w:rsid w:val="00C57496"/>
    <w:rsid w:val="00C57F74"/>
    <w:rsid w:val="00C6049B"/>
    <w:rsid w:val="00C60B42"/>
    <w:rsid w:val="00C61FFE"/>
    <w:rsid w:val="00C62612"/>
    <w:rsid w:val="00C6367B"/>
    <w:rsid w:val="00C63A19"/>
    <w:rsid w:val="00C65DE6"/>
    <w:rsid w:val="00C67554"/>
    <w:rsid w:val="00C67B37"/>
    <w:rsid w:val="00C70865"/>
    <w:rsid w:val="00C70E14"/>
    <w:rsid w:val="00C71624"/>
    <w:rsid w:val="00C7236E"/>
    <w:rsid w:val="00C73DA4"/>
    <w:rsid w:val="00C7448A"/>
    <w:rsid w:val="00C74C36"/>
    <w:rsid w:val="00C7514A"/>
    <w:rsid w:val="00C76806"/>
    <w:rsid w:val="00C76CA1"/>
    <w:rsid w:val="00C7769D"/>
    <w:rsid w:val="00C777CC"/>
    <w:rsid w:val="00C77BDC"/>
    <w:rsid w:val="00C80F87"/>
    <w:rsid w:val="00C8109C"/>
    <w:rsid w:val="00C8183D"/>
    <w:rsid w:val="00C81BA3"/>
    <w:rsid w:val="00C8484B"/>
    <w:rsid w:val="00C84875"/>
    <w:rsid w:val="00C84963"/>
    <w:rsid w:val="00C86553"/>
    <w:rsid w:val="00C86E2D"/>
    <w:rsid w:val="00C90996"/>
    <w:rsid w:val="00C909D6"/>
    <w:rsid w:val="00C90B83"/>
    <w:rsid w:val="00C939DF"/>
    <w:rsid w:val="00C93C80"/>
    <w:rsid w:val="00C9441B"/>
    <w:rsid w:val="00C94A4D"/>
    <w:rsid w:val="00C94AAC"/>
    <w:rsid w:val="00C94D5C"/>
    <w:rsid w:val="00C9758A"/>
    <w:rsid w:val="00CA09FA"/>
    <w:rsid w:val="00CA2001"/>
    <w:rsid w:val="00CA3F7F"/>
    <w:rsid w:val="00CA4831"/>
    <w:rsid w:val="00CA5664"/>
    <w:rsid w:val="00CA6017"/>
    <w:rsid w:val="00CA6D08"/>
    <w:rsid w:val="00CA7EED"/>
    <w:rsid w:val="00CB0419"/>
    <w:rsid w:val="00CB0E62"/>
    <w:rsid w:val="00CB1900"/>
    <w:rsid w:val="00CB1E9B"/>
    <w:rsid w:val="00CB2D21"/>
    <w:rsid w:val="00CB4993"/>
    <w:rsid w:val="00CB4B5A"/>
    <w:rsid w:val="00CB541F"/>
    <w:rsid w:val="00CB590D"/>
    <w:rsid w:val="00CB5ECC"/>
    <w:rsid w:val="00CB69CA"/>
    <w:rsid w:val="00CB783C"/>
    <w:rsid w:val="00CC0569"/>
    <w:rsid w:val="00CC0D27"/>
    <w:rsid w:val="00CC1056"/>
    <w:rsid w:val="00CC296C"/>
    <w:rsid w:val="00CC3D03"/>
    <w:rsid w:val="00CC492D"/>
    <w:rsid w:val="00CC4CDA"/>
    <w:rsid w:val="00CC50D6"/>
    <w:rsid w:val="00CC5126"/>
    <w:rsid w:val="00CD0480"/>
    <w:rsid w:val="00CD0503"/>
    <w:rsid w:val="00CD06C2"/>
    <w:rsid w:val="00CD0C5D"/>
    <w:rsid w:val="00CD12B9"/>
    <w:rsid w:val="00CD1654"/>
    <w:rsid w:val="00CD58FB"/>
    <w:rsid w:val="00CD593E"/>
    <w:rsid w:val="00CD5A1C"/>
    <w:rsid w:val="00CD5D87"/>
    <w:rsid w:val="00CD6156"/>
    <w:rsid w:val="00CD7109"/>
    <w:rsid w:val="00CD772E"/>
    <w:rsid w:val="00CE0C0F"/>
    <w:rsid w:val="00CE297A"/>
    <w:rsid w:val="00CE2C9D"/>
    <w:rsid w:val="00CE3F84"/>
    <w:rsid w:val="00CE4DCD"/>
    <w:rsid w:val="00CE4DEF"/>
    <w:rsid w:val="00CE59FD"/>
    <w:rsid w:val="00CE61CD"/>
    <w:rsid w:val="00CE732A"/>
    <w:rsid w:val="00CE7439"/>
    <w:rsid w:val="00CF05C6"/>
    <w:rsid w:val="00CF0628"/>
    <w:rsid w:val="00CF07AB"/>
    <w:rsid w:val="00CF0DD6"/>
    <w:rsid w:val="00CF1257"/>
    <w:rsid w:val="00CF5C2B"/>
    <w:rsid w:val="00CF60AA"/>
    <w:rsid w:val="00D01AC7"/>
    <w:rsid w:val="00D020B4"/>
    <w:rsid w:val="00D0337D"/>
    <w:rsid w:val="00D0344B"/>
    <w:rsid w:val="00D043AF"/>
    <w:rsid w:val="00D04931"/>
    <w:rsid w:val="00D04F3B"/>
    <w:rsid w:val="00D05361"/>
    <w:rsid w:val="00D0598E"/>
    <w:rsid w:val="00D07484"/>
    <w:rsid w:val="00D07F41"/>
    <w:rsid w:val="00D10102"/>
    <w:rsid w:val="00D1069F"/>
    <w:rsid w:val="00D110AF"/>
    <w:rsid w:val="00D115CD"/>
    <w:rsid w:val="00D12D6A"/>
    <w:rsid w:val="00D14A6B"/>
    <w:rsid w:val="00D15066"/>
    <w:rsid w:val="00D16A95"/>
    <w:rsid w:val="00D17181"/>
    <w:rsid w:val="00D1741B"/>
    <w:rsid w:val="00D203CE"/>
    <w:rsid w:val="00D21099"/>
    <w:rsid w:val="00D228A5"/>
    <w:rsid w:val="00D23589"/>
    <w:rsid w:val="00D23982"/>
    <w:rsid w:val="00D24206"/>
    <w:rsid w:val="00D24C37"/>
    <w:rsid w:val="00D2541C"/>
    <w:rsid w:val="00D276CD"/>
    <w:rsid w:val="00D27A42"/>
    <w:rsid w:val="00D30201"/>
    <w:rsid w:val="00D30AF4"/>
    <w:rsid w:val="00D3178D"/>
    <w:rsid w:val="00D31D89"/>
    <w:rsid w:val="00D31E64"/>
    <w:rsid w:val="00D32D9F"/>
    <w:rsid w:val="00D34878"/>
    <w:rsid w:val="00D34CF1"/>
    <w:rsid w:val="00D34F4C"/>
    <w:rsid w:val="00D35419"/>
    <w:rsid w:val="00D35D0B"/>
    <w:rsid w:val="00D36092"/>
    <w:rsid w:val="00D36369"/>
    <w:rsid w:val="00D36657"/>
    <w:rsid w:val="00D37024"/>
    <w:rsid w:val="00D3761A"/>
    <w:rsid w:val="00D37796"/>
    <w:rsid w:val="00D378F9"/>
    <w:rsid w:val="00D41CF8"/>
    <w:rsid w:val="00D41D65"/>
    <w:rsid w:val="00D41F3A"/>
    <w:rsid w:val="00D42365"/>
    <w:rsid w:val="00D42CB0"/>
    <w:rsid w:val="00D432A6"/>
    <w:rsid w:val="00D4364E"/>
    <w:rsid w:val="00D43CB7"/>
    <w:rsid w:val="00D4526F"/>
    <w:rsid w:val="00D45580"/>
    <w:rsid w:val="00D46153"/>
    <w:rsid w:val="00D5108A"/>
    <w:rsid w:val="00D5168C"/>
    <w:rsid w:val="00D5253B"/>
    <w:rsid w:val="00D554DC"/>
    <w:rsid w:val="00D56359"/>
    <w:rsid w:val="00D57641"/>
    <w:rsid w:val="00D57FCE"/>
    <w:rsid w:val="00D6094E"/>
    <w:rsid w:val="00D62730"/>
    <w:rsid w:val="00D642E4"/>
    <w:rsid w:val="00D64F1D"/>
    <w:rsid w:val="00D64FCE"/>
    <w:rsid w:val="00D66CB8"/>
    <w:rsid w:val="00D671B7"/>
    <w:rsid w:val="00D678CE"/>
    <w:rsid w:val="00D70B8E"/>
    <w:rsid w:val="00D728D9"/>
    <w:rsid w:val="00D72A57"/>
    <w:rsid w:val="00D73879"/>
    <w:rsid w:val="00D73D8F"/>
    <w:rsid w:val="00D74E9F"/>
    <w:rsid w:val="00D76101"/>
    <w:rsid w:val="00D77269"/>
    <w:rsid w:val="00D7774F"/>
    <w:rsid w:val="00D80038"/>
    <w:rsid w:val="00D8035F"/>
    <w:rsid w:val="00D81887"/>
    <w:rsid w:val="00D81BD0"/>
    <w:rsid w:val="00D83C76"/>
    <w:rsid w:val="00D8408D"/>
    <w:rsid w:val="00D8426B"/>
    <w:rsid w:val="00D8462C"/>
    <w:rsid w:val="00D84E25"/>
    <w:rsid w:val="00D85871"/>
    <w:rsid w:val="00D86E06"/>
    <w:rsid w:val="00D8796F"/>
    <w:rsid w:val="00D87EAE"/>
    <w:rsid w:val="00D87EB5"/>
    <w:rsid w:val="00D90AD1"/>
    <w:rsid w:val="00D90E36"/>
    <w:rsid w:val="00D920E0"/>
    <w:rsid w:val="00D933BC"/>
    <w:rsid w:val="00D9385B"/>
    <w:rsid w:val="00D93E1E"/>
    <w:rsid w:val="00D94193"/>
    <w:rsid w:val="00D948D9"/>
    <w:rsid w:val="00D94922"/>
    <w:rsid w:val="00D95022"/>
    <w:rsid w:val="00D9522B"/>
    <w:rsid w:val="00D95FEE"/>
    <w:rsid w:val="00DA02B5"/>
    <w:rsid w:val="00DA2732"/>
    <w:rsid w:val="00DA2BB2"/>
    <w:rsid w:val="00DA2C86"/>
    <w:rsid w:val="00DA3511"/>
    <w:rsid w:val="00DA49AE"/>
    <w:rsid w:val="00DA7896"/>
    <w:rsid w:val="00DA7C87"/>
    <w:rsid w:val="00DB26F8"/>
    <w:rsid w:val="00DB2C85"/>
    <w:rsid w:val="00DB32F1"/>
    <w:rsid w:val="00DB3A24"/>
    <w:rsid w:val="00DB4BDF"/>
    <w:rsid w:val="00DB55CD"/>
    <w:rsid w:val="00DB57FC"/>
    <w:rsid w:val="00DB7628"/>
    <w:rsid w:val="00DB7E95"/>
    <w:rsid w:val="00DC16C9"/>
    <w:rsid w:val="00DC1CEF"/>
    <w:rsid w:val="00DC2187"/>
    <w:rsid w:val="00DC2971"/>
    <w:rsid w:val="00DC7F9D"/>
    <w:rsid w:val="00DD13E2"/>
    <w:rsid w:val="00DD150F"/>
    <w:rsid w:val="00DD162C"/>
    <w:rsid w:val="00DD170D"/>
    <w:rsid w:val="00DD2348"/>
    <w:rsid w:val="00DD3B58"/>
    <w:rsid w:val="00DD43A1"/>
    <w:rsid w:val="00DD455D"/>
    <w:rsid w:val="00DD6490"/>
    <w:rsid w:val="00DD66C6"/>
    <w:rsid w:val="00DE0AB6"/>
    <w:rsid w:val="00DE1A64"/>
    <w:rsid w:val="00DE238F"/>
    <w:rsid w:val="00DE274E"/>
    <w:rsid w:val="00DE37C6"/>
    <w:rsid w:val="00DE3FE8"/>
    <w:rsid w:val="00DE6784"/>
    <w:rsid w:val="00DE6D32"/>
    <w:rsid w:val="00DE7762"/>
    <w:rsid w:val="00DF0B8E"/>
    <w:rsid w:val="00DF13C0"/>
    <w:rsid w:val="00DF3712"/>
    <w:rsid w:val="00DF5592"/>
    <w:rsid w:val="00DF592D"/>
    <w:rsid w:val="00DF601C"/>
    <w:rsid w:val="00DF6B1D"/>
    <w:rsid w:val="00DF6B86"/>
    <w:rsid w:val="00E00730"/>
    <w:rsid w:val="00E00ACE"/>
    <w:rsid w:val="00E0184E"/>
    <w:rsid w:val="00E029A3"/>
    <w:rsid w:val="00E02C13"/>
    <w:rsid w:val="00E02C8D"/>
    <w:rsid w:val="00E0311B"/>
    <w:rsid w:val="00E03754"/>
    <w:rsid w:val="00E04A3C"/>
    <w:rsid w:val="00E04C28"/>
    <w:rsid w:val="00E053E2"/>
    <w:rsid w:val="00E062FF"/>
    <w:rsid w:val="00E06755"/>
    <w:rsid w:val="00E067B1"/>
    <w:rsid w:val="00E0726A"/>
    <w:rsid w:val="00E11719"/>
    <w:rsid w:val="00E11D9A"/>
    <w:rsid w:val="00E11DDB"/>
    <w:rsid w:val="00E12164"/>
    <w:rsid w:val="00E1308E"/>
    <w:rsid w:val="00E1345D"/>
    <w:rsid w:val="00E1496E"/>
    <w:rsid w:val="00E15358"/>
    <w:rsid w:val="00E20449"/>
    <w:rsid w:val="00E2104E"/>
    <w:rsid w:val="00E22CE7"/>
    <w:rsid w:val="00E23195"/>
    <w:rsid w:val="00E2370E"/>
    <w:rsid w:val="00E244B9"/>
    <w:rsid w:val="00E25331"/>
    <w:rsid w:val="00E276C3"/>
    <w:rsid w:val="00E31433"/>
    <w:rsid w:val="00E319A2"/>
    <w:rsid w:val="00E31A7B"/>
    <w:rsid w:val="00E31C95"/>
    <w:rsid w:val="00E31CBC"/>
    <w:rsid w:val="00E320B9"/>
    <w:rsid w:val="00E321E8"/>
    <w:rsid w:val="00E33958"/>
    <w:rsid w:val="00E33A20"/>
    <w:rsid w:val="00E33FB6"/>
    <w:rsid w:val="00E345B7"/>
    <w:rsid w:val="00E354E5"/>
    <w:rsid w:val="00E35A43"/>
    <w:rsid w:val="00E35F52"/>
    <w:rsid w:val="00E3662C"/>
    <w:rsid w:val="00E368ED"/>
    <w:rsid w:val="00E371DA"/>
    <w:rsid w:val="00E41024"/>
    <w:rsid w:val="00E41B91"/>
    <w:rsid w:val="00E4279F"/>
    <w:rsid w:val="00E43761"/>
    <w:rsid w:val="00E4491C"/>
    <w:rsid w:val="00E45194"/>
    <w:rsid w:val="00E454CE"/>
    <w:rsid w:val="00E45D49"/>
    <w:rsid w:val="00E461E8"/>
    <w:rsid w:val="00E4690E"/>
    <w:rsid w:val="00E46974"/>
    <w:rsid w:val="00E46D30"/>
    <w:rsid w:val="00E47860"/>
    <w:rsid w:val="00E47C21"/>
    <w:rsid w:val="00E5072D"/>
    <w:rsid w:val="00E510CF"/>
    <w:rsid w:val="00E52634"/>
    <w:rsid w:val="00E52E24"/>
    <w:rsid w:val="00E53291"/>
    <w:rsid w:val="00E548D4"/>
    <w:rsid w:val="00E55496"/>
    <w:rsid w:val="00E563CD"/>
    <w:rsid w:val="00E5714D"/>
    <w:rsid w:val="00E5778A"/>
    <w:rsid w:val="00E60BF0"/>
    <w:rsid w:val="00E6115A"/>
    <w:rsid w:val="00E6161B"/>
    <w:rsid w:val="00E62130"/>
    <w:rsid w:val="00E62EAE"/>
    <w:rsid w:val="00E635F2"/>
    <w:rsid w:val="00E6419D"/>
    <w:rsid w:val="00E702D0"/>
    <w:rsid w:val="00E710B4"/>
    <w:rsid w:val="00E71545"/>
    <w:rsid w:val="00E7291B"/>
    <w:rsid w:val="00E7361B"/>
    <w:rsid w:val="00E73E44"/>
    <w:rsid w:val="00E741D0"/>
    <w:rsid w:val="00E74EA2"/>
    <w:rsid w:val="00E75939"/>
    <w:rsid w:val="00E75B89"/>
    <w:rsid w:val="00E75DE2"/>
    <w:rsid w:val="00E76A68"/>
    <w:rsid w:val="00E7702C"/>
    <w:rsid w:val="00E80BEF"/>
    <w:rsid w:val="00E81277"/>
    <w:rsid w:val="00E81545"/>
    <w:rsid w:val="00E82A6B"/>
    <w:rsid w:val="00E8320C"/>
    <w:rsid w:val="00E844BE"/>
    <w:rsid w:val="00E85D51"/>
    <w:rsid w:val="00E866F8"/>
    <w:rsid w:val="00E87E6F"/>
    <w:rsid w:val="00E90090"/>
    <w:rsid w:val="00E91882"/>
    <w:rsid w:val="00E91C7C"/>
    <w:rsid w:val="00E92130"/>
    <w:rsid w:val="00E935D6"/>
    <w:rsid w:val="00E93AAA"/>
    <w:rsid w:val="00E94000"/>
    <w:rsid w:val="00E94B68"/>
    <w:rsid w:val="00E960F5"/>
    <w:rsid w:val="00EA12C7"/>
    <w:rsid w:val="00EA14EC"/>
    <w:rsid w:val="00EA20CA"/>
    <w:rsid w:val="00EA277A"/>
    <w:rsid w:val="00EA2FE5"/>
    <w:rsid w:val="00EA3A2D"/>
    <w:rsid w:val="00EA4871"/>
    <w:rsid w:val="00EA5803"/>
    <w:rsid w:val="00EA5E81"/>
    <w:rsid w:val="00EA5EE9"/>
    <w:rsid w:val="00EA778F"/>
    <w:rsid w:val="00EA7AE2"/>
    <w:rsid w:val="00EA7C36"/>
    <w:rsid w:val="00EB3379"/>
    <w:rsid w:val="00EB6039"/>
    <w:rsid w:val="00EB708C"/>
    <w:rsid w:val="00EB7958"/>
    <w:rsid w:val="00EC0067"/>
    <w:rsid w:val="00EC00BE"/>
    <w:rsid w:val="00EC046F"/>
    <w:rsid w:val="00EC2A6B"/>
    <w:rsid w:val="00EC3265"/>
    <w:rsid w:val="00EC3357"/>
    <w:rsid w:val="00EC4191"/>
    <w:rsid w:val="00EC4ED5"/>
    <w:rsid w:val="00EC5B8C"/>
    <w:rsid w:val="00EC6228"/>
    <w:rsid w:val="00EC6275"/>
    <w:rsid w:val="00EC6A0F"/>
    <w:rsid w:val="00ED01AB"/>
    <w:rsid w:val="00ED1BEC"/>
    <w:rsid w:val="00ED3794"/>
    <w:rsid w:val="00ED41EA"/>
    <w:rsid w:val="00ED51B6"/>
    <w:rsid w:val="00ED5533"/>
    <w:rsid w:val="00EE0582"/>
    <w:rsid w:val="00EE0D0B"/>
    <w:rsid w:val="00EE2B6C"/>
    <w:rsid w:val="00EE365C"/>
    <w:rsid w:val="00EE4311"/>
    <w:rsid w:val="00EE4362"/>
    <w:rsid w:val="00EE5B1E"/>
    <w:rsid w:val="00EE68E3"/>
    <w:rsid w:val="00EE6CC9"/>
    <w:rsid w:val="00EE6E10"/>
    <w:rsid w:val="00EE7B51"/>
    <w:rsid w:val="00EF0599"/>
    <w:rsid w:val="00EF0BC0"/>
    <w:rsid w:val="00EF1A3D"/>
    <w:rsid w:val="00EF1AB1"/>
    <w:rsid w:val="00EF1FEC"/>
    <w:rsid w:val="00EF29B7"/>
    <w:rsid w:val="00EF3D14"/>
    <w:rsid w:val="00EF3E57"/>
    <w:rsid w:val="00EF4957"/>
    <w:rsid w:val="00EF566B"/>
    <w:rsid w:val="00EF5C24"/>
    <w:rsid w:val="00EF74D6"/>
    <w:rsid w:val="00EF7782"/>
    <w:rsid w:val="00EF779E"/>
    <w:rsid w:val="00EF7DFA"/>
    <w:rsid w:val="00F0074D"/>
    <w:rsid w:val="00F01D19"/>
    <w:rsid w:val="00F02DBB"/>
    <w:rsid w:val="00F03307"/>
    <w:rsid w:val="00F03D19"/>
    <w:rsid w:val="00F05F66"/>
    <w:rsid w:val="00F06826"/>
    <w:rsid w:val="00F06AD1"/>
    <w:rsid w:val="00F07205"/>
    <w:rsid w:val="00F107B3"/>
    <w:rsid w:val="00F10C0D"/>
    <w:rsid w:val="00F110C1"/>
    <w:rsid w:val="00F1241E"/>
    <w:rsid w:val="00F13224"/>
    <w:rsid w:val="00F13533"/>
    <w:rsid w:val="00F146B7"/>
    <w:rsid w:val="00F149BF"/>
    <w:rsid w:val="00F15E8F"/>
    <w:rsid w:val="00F15F87"/>
    <w:rsid w:val="00F17A35"/>
    <w:rsid w:val="00F22487"/>
    <w:rsid w:val="00F232CB"/>
    <w:rsid w:val="00F23D5A"/>
    <w:rsid w:val="00F24CDF"/>
    <w:rsid w:val="00F258B1"/>
    <w:rsid w:val="00F2657B"/>
    <w:rsid w:val="00F270C0"/>
    <w:rsid w:val="00F27CED"/>
    <w:rsid w:val="00F30491"/>
    <w:rsid w:val="00F3052C"/>
    <w:rsid w:val="00F315EE"/>
    <w:rsid w:val="00F316A8"/>
    <w:rsid w:val="00F31902"/>
    <w:rsid w:val="00F32BFF"/>
    <w:rsid w:val="00F32EC0"/>
    <w:rsid w:val="00F339C4"/>
    <w:rsid w:val="00F34052"/>
    <w:rsid w:val="00F34C81"/>
    <w:rsid w:val="00F354BD"/>
    <w:rsid w:val="00F35776"/>
    <w:rsid w:val="00F36F42"/>
    <w:rsid w:val="00F41283"/>
    <w:rsid w:val="00F42857"/>
    <w:rsid w:val="00F43CC6"/>
    <w:rsid w:val="00F43E9B"/>
    <w:rsid w:val="00F446AE"/>
    <w:rsid w:val="00F44A26"/>
    <w:rsid w:val="00F45F42"/>
    <w:rsid w:val="00F46E25"/>
    <w:rsid w:val="00F47E30"/>
    <w:rsid w:val="00F50F95"/>
    <w:rsid w:val="00F51066"/>
    <w:rsid w:val="00F51167"/>
    <w:rsid w:val="00F51D77"/>
    <w:rsid w:val="00F54E98"/>
    <w:rsid w:val="00F56944"/>
    <w:rsid w:val="00F578B9"/>
    <w:rsid w:val="00F57ECD"/>
    <w:rsid w:val="00F60A4B"/>
    <w:rsid w:val="00F61210"/>
    <w:rsid w:val="00F61A5A"/>
    <w:rsid w:val="00F62316"/>
    <w:rsid w:val="00F63390"/>
    <w:rsid w:val="00F650A0"/>
    <w:rsid w:val="00F65ADD"/>
    <w:rsid w:val="00F65DB2"/>
    <w:rsid w:val="00F66E99"/>
    <w:rsid w:val="00F67114"/>
    <w:rsid w:val="00F672B3"/>
    <w:rsid w:val="00F67A12"/>
    <w:rsid w:val="00F67AF4"/>
    <w:rsid w:val="00F713EA"/>
    <w:rsid w:val="00F7210A"/>
    <w:rsid w:val="00F72646"/>
    <w:rsid w:val="00F73301"/>
    <w:rsid w:val="00F74227"/>
    <w:rsid w:val="00F7471F"/>
    <w:rsid w:val="00F74F25"/>
    <w:rsid w:val="00F765D0"/>
    <w:rsid w:val="00F7683F"/>
    <w:rsid w:val="00F7756C"/>
    <w:rsid w:val="00F77DA6"/>
    <w:rsid w:val="00F80100"/>
    <w:rsid w:val="00F80651"/>
    <w:rsid w:val="00F808B9"/>
    <w:rsid w:val="00F80CF2"/>
    <w:rsid w:val="00F82AB0"/>
    <w:rsid w:val="00F83406"/>
    <w:rsid w:val="00F83D5F"/>
    <w:rsid w:val="00F84084"/>
    <w:rsid w:val="00F84A1C"/>
    <w:rsid w:val="00F85139"/>
    <w:rsid w:val="00F8558C"/>
    <w:rsid w:val="00F85D90"/>
    <w:rsid w:val="00F85F32"/>
    <w:rsid w:val="00F8624A"/>
    <w:rsid w:val="00F87311"/>
    <w:rsid w:val="00F87C36"/>
    <w:rsid w:val="00F93FCF"/>
    <w:rsid w:val="00F9494B"/>
    <w:rsid w:val="00F95136"/>
    <w:rsid w:val="00F95A88"/>
    <w:rsid w:val="00F96CFD"/>
    <w:rsid w:val="00F970A3"/>
    <w:rsid w:val="00FA17D9"/>
    <w:rsid w:val="00FA1DBB"/>
    <w:rsid w:val="00FA2232"/>
    <w:rsid w:val="00FA2814"/>
    <w:rsid w:val="00FA2A53"/>
    <w:rsid w:val="00FA3F6D"/>
    <w:rsid w:val="00FA5B3B"/>
    <w:rsid w:val="00FA5F25"/>
    <w:rsid w:val="00FA736D"/>
    <w:rsid w:val="00FA77CC"/>
    <w:rsid w:val="00FA7A37"/>
    <w:rsid w:val="00FB104E"/>
    <w:rsid w:val="00FB12F4"/>
    <w:rsid w:val="00FB1D4F"/>
    <w:rsid w:val="00FB34BE"/>
    <w:rsid w:val="00FB4434"/>
    <w:rsid w:val="00FB44E7"/>
    <w:rsid w:val="00FB50CB"/>
    <w:rsid w:val="00FB5E78"/>
    <w:rsid w:val="00FB6066"/>
    <w:rsid w:val="00FB6C8D"/>
    <w:rsid w:val="00FB6F76"/>
    <w:rsid w:val="00FC36E0"/>
    <w:rsid w:val="00FC49D9"/>
    <w:rsid w:val="00FC6422"/>
    <w:rsid w:val="00FC76BF"/>
    <w:rsid w:val="00FD04FD"/>
    <w:rsid w:val="00FD076C"/>
    <w:rsid w:val="00FD0FEA"/>
    <w:rsid w:val="00FD1498"/>
    <w:rsid w:val="00FD2AFE"/>
    <w:rsid w:val="00FD383E"/>
    <w:rsid w:val="00FD5CC3"/>
    <w:rsid w:val="00FD730F"/>
    <w:rsid w:val="00FE0AC7"/>
    <w:rsid w:val="00FE1DC2"/>
    <w:rsid w:val="00FE21CC"/>
    <w:rsid w:val="00FE21DB"/>
    <w:rsid w:val="00FE22AA"/>
    <w:rsid w:val="00FE290C"/>
    <w:rsid w:val="00FE2973"/>
    <w:rsid w:val="00FE47FC"/>
    <w:rsid w:val="00FE580C"/>
    <w:rsid w:val="00FE5F46"/>
    <w:rsid w:val="00FF07C8"/>
    <w:rsid w:val="00FF086D"/>
    <w:rsid w:val="00FF13CE"/>
    <w:rsid w:val="00FF18F0"/>
    <w:rsid w:val="00FF2D9E"/>
    <w:rsid w:val="00FF4127"/>
    <w:rsid w:val="00FF57CB"/>
    <w:rsid w:val="00FF6A2A"/>
    <w:rsid w:val="00FF726D"/>
    <w:rsid w:val="00FF75B6"/>
    <w:rsid w:val="00FF7AC2"/>
    <w:rsid w:val="013239D9"/>
    <w:rsid w:val="014A177B"/>
    <w:rsid w:val="058E1259"/>
    <w:rsid w:val="07D25BD2"/>
    <w:rsid w:val="0D5058F8"/>
    <w:rsid w:val="0F27702E"/>
    <w:rsid w:val="0F903179"/>
    <w:rsid w:val="123A6EC2"/>
    <w:rsid w:val="12B16D45"/>
    <w:rsid w:val="151222C7"/>
    <w:rsid w:val="17A96889"/>
    <w:rsid w:val="17FC408D"/>
    <w:rsid w:val="18D85776"/>
    <w:rsid w:val="1BA66437"/>
    <w:rsid w:val="1C934437"/>
    <w:rsid w:val="1CF94C3E"/>
    <w:rsid w:val="1D0F01A5"/>
    <w:rsid w:val="1D1F139F"/>
    <w:rsid w:val="1D935142"/>
    <w:rsid w:val="1E9360A4"/>
    <w:rsid w:val="200B3FE6"/>
    <w:rsid w:val="22C0420B"/>
    <w:rsid w:val="253F76D1"/>
    <w:rsid w:val="25C616E5"/>
    <w:rsid w:val="268529BB"/>
    <w:rsid w:val="26AD312E"/>
    <w:rsid w:val="281B2F53"/>
    <w:rsid w:val="293864D0"/>
    <w:rsid w:val="2C2F52D6"/>
    <w:rsid w:val="2DB15BDD"/>
    <w:rsid w:val="2EA47339"/>
    <w:rsid w:val="31FB70B4"/>
    <w:rsid w:val="320E0FAF"/>
    <w:rsid w:val="33F52A2B"/>
    <w:rsid w:val="36F6548E"/>
    <w:rsid w:val="37B53DCD"/>
    <w:rsid w:val="37C43FCB"/>
    <w:rsid w:val="388E0131"/>
    <w:rsid w:val="399B3149"/>
    <w:rsid w:val="3A2D2A53"/>
    <w:rsid w:val="3A4E4C6C"/>
    <w:rsid w:val="3B32162A"/>
    <w:rsid w:val="3C0C68D6"/>
    <w:rsid w:val="3C7F49FC"/>
    <w:rsid w:val="3E690D82"/>
    <w:rsid w:val="416A2EDF"/>
    <w:rsid w:val="423B3A3E"/>
    <w:rsid w:val="4360662F"/>
    <w:rsid w:val="4390188E"/>
    <w:rsid w:val="45B1763B"/>
    <w:rsid w:val="488966AD"/>
    <w:rsid w:val="48CE710B"/>
    <w:rsid w:val="49B226BA"/>
    <w:rsid w:val="49E56472"/>
    <w:rsid w:val="4ABB4F7A"/>
    <w:rsid w:val="4B703980"/>
    <w:rsid w:val="4B9B2D97"/>
    <w:rsid w:val="4C5D2F9F"/>
    <w:rsid w:val="4C7F33BC"/>
    <w:rsid w:val="4DA9180B"/>
    <w:rsid w:val="4E040113"/>
    <w:rsid w:val="4F2D4BF3"/>
    <w:rsid w:val="4F464E11"/>
    <w:rsid w:val="506D0041"/>
    <w:rsid w:val="53373B99"/>
    <w:rsid w:val="55FF2AA4"/>
    <w:rsid w:val="56281ECE"/>
    <w:rsid w:val="56D97768"/>
    <w:rsid w:val="571B36F8"/>
    <w:rsid w:val="57EC0AC5"/>
    <w:rsid w:val="58DE1DD7"/>
    <w:rsid w:val="5D864DB1"/>
    <w:rsid w:val="60FF1A04"/>
    <w:rsid w:val="61D62CD1"/>
    <w:rsid w:val="62C70655"/>
    <w:rsid w:val="632F2EBD"/>
    <w:rsid w:val="66972AD6"/>
    <w:rsid w:val="67105F7E"/>
    <w:rsid w:val="67151DF0"/>
    <w:rsid w:val="6A756E8C"/>
    <w:rsid w:val="6B563900"/>
    <w:rsid w:val="6EC278A9"/>
    <w:rsid w:val="6F885FFE"/>
    <w:rsid w:val="6F8C3B1E"/>
    <w:rsid w:val="6FBA7EE2"/>
    <w:rsid w:val="71525BFC"/>
    <w:rsid w:val="723B392D"/>
    <w:rsid w:val="751D4EE2"/>
    <w:rsid w:val="757F7D70"/>
    <w:rsid w:val="75A042A3"/>
    <w:rsid w:val="75E86EA3"/>
    <w:rsid w:val="76861F26"/>
    <w:rsid w:val="788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50794"/>
  <w15:docId w15:val="{CE6697A4-1973-4C87-B840-F7CFA12C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next w:val="Default"/>
    <w:qFormat/>
    <w:pPr>
      <w:widowControl w:val="0"/>
      <w:spacing w:line="580" w:lineRule="exact"/>
      <w:ind w:firstLineChars="200" w:firstLine="721"/>
      <w:jc w:val="both"/>
    </w:pPr>
    <w:rPr>
      <w:rFonts w:eastAsia="仿宋_GB2312" w:cs="宋体"/>
      <w:kern w:val="2"/>
      <w:sz w:val="32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keepLines/>
      <w:spacing w:line="360" w:lineRule="auto"/>
      <w:ind w:firstLine="200"/>
      <w:outlineLvl w:val="0"/>
    </w:pPr>
    <w:rPr>
      <w:rFonts w:eastAsia="黑体"/>
      <w:b/>
      <w:kern w:val="44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outlineLvl w:val="1"/>
    </w:pPr>
    <w:rPr>
      <w:rFonts w:ascii="Arial" w:eastAsia="楷体_GB2312" w:hAnsi="Arial"/>
    </w:rPr>
  </w:style>
  <w:style w:type="paragraph" w:styleId="3">
    <w:name w:val="heading 3"/>
    <w:basedOn w:val="a0"/>
    <w:next w:val="a0"/>
    <w:uiPriority w:val="9"/>
    <w:qFormat/>
    <w:pPr>
      <w:keepNext/>
      <w:keepLines/>
      <w:spacing w:line="560" w:lineRule="exact"/>
      <w:outlineLvl w:val="2"/>
    </w:pPr>
    <w:rPr>
      <w:rFonts w:ascii="Calibri" w:hAnsi="Calibri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eastAsia="黑体" w:cs="黑体"/>
      <w:color w:val="000000"/>
      <w:sz w:val="24"/>
      <w:szCs w:val="24"/>
    </w:rPr>
  </w:style>
  <w:style w:type="paragraph" w:styleId="a4">
    <w:name w:val="Balloon Text"/>
    <w:basedOn w:val="a0"/>
    <w:link w:val="a5"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0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9">
    <w:name w:val="Normal (Web)"/>
    <w:basedOn w:val="a0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Char">
    <w:name w:val="正文样式 Char"/>
    <w:link w:val="ab"/>
    <w:qFormat/>
    <w:rPr>
      <w:rFonts w:eastAsia="仿宋_GB2312"/>
      <w:sz w:val="30"/>
      <w:szCs w:val="30"/>
    </w:rPr>
  </w:style>
  <w:style w:type="paragraph" w:customStyle="1" w:styleId="ab">
    <w:name w:val="正文样式"/>
    <w:basedOn w:val="a0"/>
    <w:link w:val="Char"/>
    <w:qFormat/>
    <w:pPr>
      <w:ind w:firstLine="200"/>
    </w:pPr>
    <w:rPr>
      <w:sz w:val="30"/>
      <w:szCs w:val="30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NormalCharacter">
    <w:name w:val="NormalCharacter"/>
    <w:qFormat/>
    <w:rPr>
      <w:rFonts w:cs="宋体"/>
      <w:kern w:val="2"/>
      <w:sz w:val="21"/>
      <w:szCs w:val="21"/>
      <w:lang w:val="en-US" w:eastAsia="zh-CN" w:bidi="ar-SA"/>
    </w:rPr>
  </w:style>
  <w:style w:type="paragraph" w:customStyle="1" w:styleId="30">
    <w:name w:val="3级标题"/>
    <w:basedOn w:val="a0"/>
    <w:qFormat/>
    <w:pPr>
      <w:spacing w:line="360" w:lineRule="auto"/>
      <w:ind w:firstLine="643"/>
      <w:outlineLvl w:val="2"/>
    </w:pPr>
    <w:rPr>
      <w:rFonts w:hint="eastAsia"/>
      <w:b/>
      <w:szCs w:val="32"/>
    </w:rPr>
  </w:style>
  <w:style w:type="character" w:customStyle="1" w:styleId="20">
    <w:name w:val="标题 2 字符"/>
    <w:link w:val="2"/>
    <w:uiPriority w:val="99"/>
    <w:qFormat/>
    <w:rPr>
      <w:rFonts w:ascii="Arial" w:eastAsia="楷体_GB2312" w:hAnsi="Arial"/>
    </w:rPr>
  </w:style>
  <w:style w:type="character" w:customStyle="1" w:styleId="a5">
    <w:name w:val="批注框文本 字符"/>
    <w:basedOn w:val="a1"/>
    <w:link w:val="a4"/>
    <w:qFormat/>
    <w:rPr>
      <w:rFonts w:eastAsia="仿宋_GB2312" w:cs="宋体"/>
      <w:kern w:val="2"/>
      <w:sz w:val="18"/>
      <w:szCs w:val="18"/>
    </w:rPr>
  </w:style>
  <w:style w:type="paragraph" w:customStyle="1" w:styleId="11">
    <w:name w:val="列出段落1"/>
    <w:basedOn w:val="a0"/>
    <w:uiPriority w:val="99"/>
    <w:qFormat/>
    <w:pPr>
      <w:ind w:firstLine="420"/>
    </w:p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customStyle="1" w:styleId="BG">
    <w:name w:val="BG"/>
    <w:basedOn w:val="a0"/>
    <w:qFormat/>
    <w:pPr>
      <w:autoSpaceDE w:val="0"/>
      <w:autoSpaceDN w:val="0"/>
      <w:adjustRightInd w:val="0"/>
      <w:spacing w:line="240" w:lineRule="auto"/>
      <w:ind w:firstLineChars="0" w:firstLine="0"/>
      <w:jc w:val="center"/>
    </w:pPr>
    <w:rPr>
      <w:rFonts w:eastAsia="宋体" w:cs="Times New Roman"/>
      <w:color w:val="000000"/>
      <w:kern w:val="0"/>
      <w:sz w:val="20"/>
      <w:szCs w:val="20"/>
    </w:rPr>
  </w:style>
  <w:style w:type="paragraph" w:customStyle="1" w:styleId="CharChar1">
    <w:name w:val="Char Char1"/>
    <w:basedOn w:val="a0"/>
    <w:pPr>
      <w:spacing w:line="240" w:lineRule="auto"/>
      <w:ind w:firstLineChars="0" w:firstLine="0"/>
    </w:pPr>
    <w:rPr>
      <w:rFonts w:eastAsia="宋体" w:cs="Times New Roman"/>
      <w:sz w:val="21"/>
    </w:rPr>
  </w:style>
  <w:style w:type="character" w:customStyle="1" w:styleId="a7">
    <w:name w:val="页脚 字符"/>
    <w:basedOn w:val="a1"/>
    <w:link w:val="a6"/>
    <w:uiPriority w:val="99"/>
    <w:rPr>
      <w:rFonts w:eastAsia="仿宋_GB2312" w:cs="宋体"/>
      <w:kern w:val="2"/>
      <w:sz w:val="18"/>
      <w:szCs w:val="24"/>
    </w:rPr>
  </w:style>
  <w:style w:type="character" w:customStyle="1" w:styleId="10">
    <w:name w:val="标题 1 字符"/>
    <w:link w:val="1"/>
    <w:uiPriority w:val="99"/>
    <w:rsid w:val="00BD311F"/>
    <w:rPr>
      <w:rFonts w:eastAsia="黑体" w:cs="宋体"/>
      <w:b/>
      <w:kern w:val="44"/>
      <w:sz w:val="32"/>
      <w:szCs w:val="24"/>
    </w:rPr>
  </w:style>
  <w:style w:type="paragraph" w:styleId="a">
    <w:name w:val="List Number"/>
    <w:basedOn w:val="a0"/>
    <w:next w:val="a0"/>
    <w:uiPriority w:val="99"/>
    <w:qFormat/>
    <w:rsid w:val="00954CDD"/>
    <w:pPr>
      <w:numPr>
        <w:numId w:val="2"/>
      </w:numPr>
      <w:spacing w:line="240" w:lineRule="auto"/>
      <w:ind w:firstLineChars="0" w:firstLine="0"/>
    </w:pPr>
    <w:rPr>
      <w:rFonts w:asciiTheme="minorHAnsi" w:eastAsia="仿宋" w:hAnsiTheme="minorHAnsi" w:cstheme="minorBidi"/>
    </w:rPr>
  </w:style>
  <w:style w:type="paragraph" w:styleId="ac">
    <w:name w:val="Date"/>
    <w:basedOn w:val="a0"/>
    <w:next w:val="a0"/>
    <w:link w:val="ad"/>
    <w:semiHidden/>
    <w:unhideWhenUsed/>
    <w:rsid w:val="00DD162C"/>
    <w:pPr>
      <w:ind w:leftChars="2500" w:left="100"/>
    </w:pPr>
  </w:style>
  <w:style w:type="character" w:customStyle="1" w:styleId="ad">
    <w:name w:val="日期 字符"/>
    <w:basedOn w:val="a1"/>
    <w:link w:val="ac"/>
    <w:semiHidden/>
    <w:rsid w:val="00DD162C"/>
    <w:rPr>
      <w:rFonts w:eastAsia="仿宋_GB2312" w:cs="宋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390F2CE8-C963-4FCF-94C4-0EFEA320A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2203</Words>
  <Characters>2754</Characters>
  <Application>Microsoft Office Word</Application>
  <DocSecurity>0</DocSecurity>
  <Lines>153</Lines>
  <Paragraphs>103</Paragraphs>
  <ScaleCrop>false</ScaleCrop>
  <Company>CHINA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Don...</dc:creator>
  <cp:lastModifiedBy>锐 唐</cp:lastModifiedBy>
  <cp:revision>3</cp:revision>
  <cp:lastPrinted>2020-12-31T11:24:00Z</cp:lastPrinted>
  <dcterms:created xsi:type="dcterms:W3CDTF">2020-12-31T11:43:00Z</dcterms:created>
  <dcterms:modified xsi:type="dcterms:W3CDTF">2020-12-31T11:43:00Z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