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C5" w:rsidRDefault="00360B94">
      <w:pPr>
        <w:jc w:val="left"/>
        <w:rPr>
          <w:rFonts w:ascii="黑体" w:eastAsia="黑体" w:hAnsi="黑体" w:cs="黑体"/>
          <w:color w:val="333333"/>
          <w:sz w:val="30"/>
          <w:shd w:val="clear" w:color="auto" w:fill="FFFFFF"/>
        </w:rPr>
      </w:pPr>
      <w:r>
        <w:rPr>
          <w:rFonts w:ascii="黑体" w:eastAsia="黑体" w:hAnsi="黑体" w:cs="黑体"/>
          <w:color w:val="333333"/>
          <w:sz w:val="30"/>
          <w:shd w:val="clear" w:color="auto" w:fill="FFFFFF"/>
        </w:rPr>
        <w:t>附件</w:t>
      </w:r>
      <w:r>
        <w:rPr>
          <w:rFonts w:ascii="黑体" w:eastAsia="黑体" w:hAnsi="黑体" w:cs="黑体"/>
          <w:color w:val="333333"/>
          <w:sz w:val="30"/>
          <w:shd w:val="clear" w:color="auto" w:fill="FFFFFF"/>
        </w:rPr>
        <w:t>2</w:t>
      </w:r>
    </w:p>
    <w:p w:rsidR="002A65C5" w:rsidRPr="00617B2F" w:rsidRDefault="00360B94">
      <w:pPr>
        <w:spacing w:line="580" w:lineRule="auto"/>
        <w:ind w:firstLine="482"/>
        <w:jc w:val="center"/>
        <w:rPr>
          <w:rFonts w:ascii="???????" w:eastAsia="方正小标宋简体" w:hAnsi="???????" w:cs="???????" w:hint="eastAsia"/>
          <w:sz w:val="36"/>
          <w:shd w:val="clear" w:color="auto" w:fill="FFFFFF"/>
        </w:rPr>
      </w:pPr>
      <w:r w:rsidRPr="00617B2F">
        <w:rPr>
          <w:rFonts w:ascii="宋体" w:eastAsia="方正小标宋简体" w:hAnsi="宋体" w:cs="宋体" w:hint="eastAsia"/>
          <w:sz w:val="36"/>
          <w:shd w:val="clear" w:color="auto" w:fill="FFFFFF"/>
        </w:rPr>
        <w:t>四川省自然资源厅</w:t>
      </w:r>
      <w:r w:rsidRPr="00617B2F">
        <w:rPr>
          <w:rFonts w:ascii="???????" w:eastAsia="方正小标宋简体" w:hAnsi="???????" w:cs="???????" w:hint="eastAsia"/>
          <w:sz w:val="36"/>
          <w:shd w:val="clear" w:color="auto" w:fill="FFFFFF"/>
        </w:rPr>
        <w:t>202</w:t>
      </w:r>
      <w:r w:rsidR="00617B2F" w:rsidRPr="00617B2F">
        <w:rPr>
          <w:rFonts w:ascii="???????" w:eastAsia="方正小标宋简体" w:hAnsi="???????" w:cs="???????" w:hint="eastAsia"/>
          <w:sz w:val="36"/>
          <w:shd w:val="clear" w:color="auto" w:fill="FFFFFF"/>
        </w:rPr>
        <w:t>2</w:t>
      </w:r>
      <w:r w:rsidRPr="00617B2F">
        <w:rPr>
          <w:rFonts w:ascii="宋体" w:eastAsia="方正小标宋简体" w:hAnsi="宋体" w:cs="宋体" w:hint="eastAsia"/>
          <w:sz w:val="36"/>
          <w:shd w:val="clear" w:color="auto" w:fill="FFFFFF"/>
        </w:rPr>
        <w:t>年度土地估价行业</w:t>
      </w:r>
    </w:p>
    <w:p w:rsidR="002A65C5" w:rsidRPr="00617B2F" w:rsidRDefault="00360B94">
      <w:pPr>
        <w:spacing w:line="580" w:lineRule="auto"/>
        <w:ind w:firstLine="482"/>
        <w:jc w:val="center"/>
        <w:rPr>
          <w:rFonts w:ascii="???????" w:eastAsia="方正小标宋简体" w:hAnsi="???????" w:cs="???????" w:hint="eastAsia"/>
          <w:color w:val="333333"/>
          <w:sz w:val="36"/>
          <w:shd w:val="clear" w:color="auto" w:fill="FFFFFF"/>
        </w:rPr>
      </w:pPr>
      <w:r w:rsidRPr="00617B2F">
        <w:rPr>
          <w:rFonts w:ascii="宋体" w:eastAsia="方正小标宋简体" w:hAnsi="宋体" w:cs="宋体" w:hint="eastAsia"/>
          <w:sz w:val="36"/>
          <w:shd w:val="clear" w:color="auto" w:fill="FFFFFF"/>
        </w:rPr>
        <w:t>“双随机、一公开”监督检查对象名单</w:t>
      </w:r>
    </w:p>
    <w:p w:rsidR="002A65C5" w:rsidRDefault="002A65C5">
      <w:pPr>
        <w:spacing w:line="580" w:lineRule="auto"/>
        <w:ind w:firstLine="482"/>
        <w:jc w:val="center"/>
        <w:rPr>
          <w:rFonts w:ascii="???????" w:eastAsia="???????" w:hAnsi="???????" w:cs="???????"/>
          <w:color w:val="333333"/>
          <w:sz w:val="3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282"/>
        <w:gridCol w:w="1325"/>
      </w:tblGrid>
      <w:tr w:rsidR="002A65C5" w:rsidTr="00617B2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65C5" w:rsidRDefault="00360B94">
            <w:pPr>
              <w:jc w:val="center"/>
            </w:pPr>
            <w:r>
              <w:rPr>
                <w:rFonts w:ascii="黑体" w:eastAsia="黑体" w:hAnsi="黑体" w:cs="黑体"/>
                <w:color w:val="333333"/>
                <w:sz w:val="30"/>
                <w:shd w:val="clear" w:color="auto" w:fill="FFFFFF"/>
              </w:rPr>
              <w:t>序号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65C5" w:rsidRDefault="00360B94">
            <w:pPr>
              <w:jc w:val="center"/>
            </w:pPr>
            <w:r>
              <w:rPr>
                <w:rFonts w:ascii="黑体" w:eastAsia="黑体" w:hAnsi="黑体" w:cs="黑体"/>
                <w:color w:val="333333"/>
                <w:sz w:val="30"/>
              </w:rPr>
              <w:t>土地评估机构名称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65C5" w:rsidRDefault="00360B94">
            <w:pPr>
              <w:jc w:val="center"/>
            </w:pPr>
            <w:r>
              <w:rPr>
                <w:rFonts w:ascii="黑体" w:eastAsia="黑体" w:hAnsi="黑体" w:cs="黑体"/>
                <w:color w:val="333333"/>
                <w:sz w:val="30"/>
              </w:rPr>
              <w:t>备注</w:t>
            </w: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四川行天下房地产资产评估有限公司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四川金地通房地产土地评估有限公司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四川博达房地产土地资产评估有限公司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四川兴立方房地产土地资产评估有限公司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四川千分尺不动产评估有限公司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6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四川鼎泰联益房地产土地资产评估有限公司（原名称四川诚建土地评估有限公司</w:t>
            </w:r>
            <w:r>
              <w:rPr>
                <w:rFonts w:eastAsia="宋体" w:hint="eastAsia"/>
                <w:sz w:val="30"/>
                <w:szCs w:val="30"/>
              </w:rPr>
              <w:t>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7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四川富攀欣名房地产土地资产评估有限公司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8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乐山建通土地评估事务所（普通合伙）（原乐山市建通不动产评估咨询有限公司）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9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四川金利房地产土地资产评估有限公司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10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四川兴元房地产土地资产评估有限公司（原名四川汇泽资产评估有限公司</w:t>
            </w:r>
            <w:bookmarkStart w:id="0" w:name="_GoBack"/>
            <w:bookmarkEnd w:id="0"/>
            <w:r w:rsidRPr="00617B2F">
              <w:rPr>
                <w:rFonts w:eastAsia="宋体" w:hint="eastAsia"/>
                <w:sz w:val="30"/>
                <w:szCs w:val="30"/>
              </w:rPr>
              <w:t>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11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兴文县矗立房地产评估事务所（普通合伙）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12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 w:hint="eastAsia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四川维益土地评估咨询有限责任公司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617B2F" w:rsidRPr="00617B2F" w:rsidTr="00617B2F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eastAsia="宋体"/>
                <w:sz w:val="30"/>
                <w:szCs w:val="30"/>
              </w:rPr>
            </w:pPr>
            <w:r w:rsidRPr="00617B2F">
              <w:rPr>
                <w:rFonts w:ascii="????" w:eastAsia="宋体" w:hAnsi="????" w:cs="????"/>
                <w:color w:val="333333"/>
                <w:sz w:val="30"/>
                <w:szCs w:val="30"/>
              </w:rPr>
              <w:t>13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B2F" w:rsidRPr="00617B2F" w:rsidRDefault="00617B2F" w:rsidP="00617B2F">
            <w:pPr>
              <w:rPr>
                <w:rFonts w:eastAsia="宋体"/>
                <w:sz w:val="30"/>
                <w:szCs w:val="30"/>
              </w:rPr>
            </w:pPr>
            <w:r w:rsidRPr="00617B2F">
              <w:rPr>
                <w:rFonts w:eastAsia="宋体" w:hint="eastAsia"/>
                <w:sz w:val="30"/>
                <w:szCs w:val="30"/>
              </w:rPr>
              <w:t>四川隆杰房地产土地资产评估有限公司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7B2F" w:rsidRPr="00617B2F" w:rsidRDefault="00617B2F" w:rsidP="00617B2F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</w:tbl>
    <w:p w:rsidR="002A65C5" w:rsidRDefault="002A65C5">
      <w:pPr>
        <w:ind w:firstLine="480"/>
        <w:jc w:val="center"/>
        <w:rPr>
          <w:rFonts w:ascii="???????" w:eastAsia="???????" w:hAnsi="???????" w:cs="???????"/>
          <w:sz w:val="36"/>
          <w:shd w:val="clear" w:color="auto" w:fill="FFFFFF"/>
        </w:rPr>
      </w:pPr>
    </w:p>
    <w:p w:rsidR="002A65C5" w:rsidRDefault="002A65C5">
      <w:pPr>
        <w:rPr>
          <w:rFonts w:ascii="Calibri" w:eastAsia="Calibri" w:hAnsi="Calibri" w:cs="Calibri"/>
        </w:rPr>
      </w:pPr>
    </w:p>
    <w:p w:rsidR="002A65C5" w:rsidRDefault="002A65C5">
      <w:pPr>
        <w:jc w:val="left"/>
        <w:rPr>
          <w:rFonts w:ascii="???????" w:eastAsia="???????" w:hAnsi="???????" w:cs="???????"/>
          <w:sz w:val="32"/>
        </w:rPr>
      </w:pPr>
    </w:p>
    <w:p w:rsidR="002A65C5" w:rsidRDefault="002A65C5">
      <w:pPr>
        <w:spacing w:after="200"/>
        <w:jc w:val="left"/>
        <w:rPr>
          <w:rFonts w:ascii="Tahoma" w:eastAsia="Tahoma" w:hAnsi="Tahoma" w:cs="Tahoma"/>
          <w:sz w:val="22"/>
        </w:rPr>
      </w:pPr>
    </w:p>
    <w:sectPr w:rsidR="002A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94" w:rsidRDefault="00360B94" w:rsidP="00617B2F">
      <w:r>
        <w:separator/>
      </w:r>
    </w:p>
  </w:endnote>
  <w:endnote w:type="continuationSeparator" w:id="0">
    <w:p w:rsidR="00360B94" w:rsidRDefault="00360B94" w:rsidP="0061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panose1 w:val="00000000000000000000"/>
    <w:charset w:val="00"/>
    <w:family w:val="roman"/>
    <w:notTrueType/>
    <w:pitch w:val="default"/>
  </w:font>
  <w:font w:name="????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94" w:rsidRDefault="00360B94" w:rsidP="00617B2F">
      <w:r>
        <w:separator/>
      </w:r>
    </w:p>
  </w:footnote>
  <w:footnote w:type="continuationSeparator" w:id="0">
    <w:p w:rsidR="00360B94" w:rsidRDefault="00360B94" w:rsidP="0061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65C5"/>
    <w:rsid w:val="002A65C5"/>
    <w:rsid w:val="00360B94"/>
    <w:rsid w:val="0061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DF766-5352-49FA-99A0-FFD4B913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>四川省国土科学技术研究院（四川省卫星应用技术中心）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许愿</cp:lastModifiedBy>
  <cp:revision>2</cp:revision>
  <dcterms:created xsi:type="dcterms:W3CDTF">2022-12-28T08:41:00Z</dcterms:created>
  <dcterms:modified xsi:type="dcterms:W3CDTF">2022-12-28T08:46:00Z</dcterms:modified>
</cp:coreProperties>
</file>