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spacing w:line="600" w:lineRule="exact"/>
        <w:ind w:left="0" w:leftChars="0" w:firstLine="0" w:firstLineChars="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附件3</w:t>
      </w:r>
    </w:p>
    <w:p>
      <w:pPr>
        <w:pStyle w:val="3"/>
        <w:spacing w:line="600" w:lineRule="exact"/>
        <w:ind w:firstLine="0" w:firstLineChars="0"/>
        <w:jc w:val="center"/>
        <w:rPr>
          <w:rFonts w:hint="eastAsia" w:ascii="方正小标宋简体" w:hAnsi="方正小标宋简体" w:eastAsia="方正小标宋简体" w:cs="方正小标宋简体"/>
          <w:b w:val="0"/>
          <w:bCs/>
          <w:spacing w:val="-20"/>
          <w:sz w:val="44"/>
          <w:szCs w:val="44"/>
          <w:highlight w:val="none"/>
          <w:lang w:val="en-US" w:eastAsia="zh-CN"/>
        </w:rPr>
      </w:pPr>
      <w:r>
        <w:rPr>
          <w:rFonts w:hint="eastAsia" w:ascii="方正小标宋简体" w:hAnsi="方正小标宋简体" w:eastAsia="方正小标宋简体" w:cs="方正小标宋简体"/>
          <w:b w:val="0"/>
          <w:bCs/>
          <w:spacing w:val="-20"/>
          <w:sz w:val="44"/>
          <w:szCs w:val="44"/>
          <w:highlight w:val="none"/>
          <w:lang w:val="en-US" w:eastAsia="zh-CN"/>
        </w:rPr>
        <w:t>各市（州）省级开发区评价综合排名情况</w:t>
      </w:r>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kern w:val="2"/>
          <w:sz w:val="32"/>
          <w:szCs w:val="24"/>
          <w:highlight w:val="none"/>
          <w:lang w:val="en-US" w:eastAsia="zh-CN"/>
        </w:rPr>
      </w:pPr>
      <w:r>
        <w:rPr>
          <w:rFonts w:hint="eastAsia" w:ascii="仿宋_GB2312" w:hAnsi="仿宋_GB2312" w:eastAsia="仿宋_GB2312" w:cs="仿宋_GB2312"/>
          <w:b/>
          <w:bCs/>
          <w:kern w:val="2"/>
          <w:sz w:val="32"/>
          <w:szCs w:val="24"/>
          <w:highlight w:val="none"/>
          <w:lang w:val="en-US" w:eastAsia="zh-CN"/>
        </w:rPr>
        <w:t>表1 各市（州）省级工业主导型开发区平均排名</w:t>
      </w:r>
    </w:p>
    <w:tbl>
      <w:tblPr>
        <w:tblStyle w:val="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1"/>
        <w:gridCol w:w="2493"/>
        <w:gridCol w:w="3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center"/>
          </w:tcPr>
          <w:p>
            <w:pPr>
              <w:bidi w:val="0"/>
              <w:spacing w:line="240" w:lineRule="auto"/>
              <w:jc w:val="center"/>
              <w:rPr>
                <w:rFonts w:hint="eastAsia" w:cs="Times New Roman"/>
                <w:b/>
                <w:bCs/>
                <w:sz w:val="18"/>
                <w:szCs w:val="18"/>
                <w:highlight w:val="none"/>
                <w:lang w:val="en-US" w:eastAsia="zh-CN"/>
              </w:rPr>
            </w:pPr>
            <w:r>
              <w:rPr>
                <w:rFonts w:hint="eastAsia" w:cs="Times New Roman"/>
                <w:b/>
                <w:bCs/>
                <w:sz w:val="18"/>
                <w:szCs w:val="18"/>
                <w:highlight w:val="none"/>
                <w:lang w:val="en-US" w:eastAsia="zh-CN"/>
              </w:rPr>
              <w:t>市（州）</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eastAsia" w:cs="Times New Roman"/>
                <w:b/>
                <w:bCs/>
                <w:sz w:val="18"/>
                <w:szCs w:val="18"/>
                <w:highlight w:val="none"/>
                <w:lang w:val="en-US" w:eastAsia="zh-CN"/>
              </w:rPr>
            </w:pPr>
            <w:r>
              <w:rPr>
                <w:rFonts w:hint="eastAsia" w:cs="Times New Roman"/>
                <w:b/>
                <w:bCs/>
                <w:sz w:val="18"/>
                <w:szCs w:val="18"/>
                <w:highlight w:val="none"/>
                <w:lang w:val="en-US" w:eastAsia="zh-CN"/>
              </w:rPr>
              <w:t>开发区个数</w:t>
            </w:r>
          </w:p>
        </w:tc>
        <w:tc>
          <w:tcPr>
            <w:tcW w:w="1916" w:type="pct"/>
            <w:tcBorders>
              <w:top w:val="single" w:color="000000" w:sz="4" w:space="0"/>
              <w:left w:val="single" w:color="000000" w:sz="4" w:space="0"/>
              <w:bottom w:val="single" w:color="000000" w:sz="4" w:space="0"/>
              <w:right w:val="single" w:color="000000" w:sz="4" w:space="0"/>
            </w:tcBorders>
            <w:noWrap/>
            <w:vAlign w:val="center"/>
          </w:tcPr>
          <w:p>
            <w:pPr>
              <w:bidi w:val="0"/>
              <w:spacing w:line="240" w:lineRule="auto"/>
              <w:jc w:val="center"/>
              <w:rPr>
                <w:rFonts w:hint="eastAsia" w:cs="Times New Roman"/>
                <w:b/>
                <w:bCs/>
                <w:sz w:val="18"/>
                <w:szCs w:val="18"/>
                <w:highlight w:val="none"/>
                <w:lang w:val="en-US" w:eastAsia="zh-CN"/>
              </w:rPr>
            </w:pPr>
            <w:r>
              <w:rPr>
                <w:rFonts w:hint="eastAsia" w:cs="Times New Roman"/>
                <w:b/>
                <w:bCs/>
                <w:sz w:val="18"/>
                <w:szCs w:val="18"/>
                <w:highlight w:val="none"/>
                <w:lang w:val="en-US" w:eastAsia="zh-CN"/>
              </w:rPr>
              <w:t>工业主导型开发区平均排名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eastAsia" w:cs="Times New Roman"/>
                <w:sz w:val="18"/>
                <w:szCs w:val="18"/>
                <w:highlight w:val="none"/>
                <w:lang w:val="en-US" w:eastAsia="zh-CN"/>
              </w:rPr>
            </w:pPr>
            <w:r>
              <w:rPr>
                <w:rFonts w:hint="default" w:cs="Times New Roman"/>
                <w:sz w:val="18"/>
                <w:szCs w:val="18"/>
                <w:highlight w:val="none"/>
                <w:lang w:val="en-US" w:eastAsia="zh-CN"/>
              </w:rPr>
              <w:t>内江市</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1</w:t>
            </w:r>
          </w:p>
        </w:tc>
        <w:tc>
          <w:tcPr>
            <w:tcW w:w="1916"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巴中市</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2</w:t>
            </w:r>
          </w:p>
        </w:tc>
        <w:tc>
          <w:tcPr>
            <w:tcW w:w="1916"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泸州市</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6</w:t>
            </w:r>
          </w:p>
        </w:tc>
        <w:tc>
          <w:tcPr>
            <w:tcW w:w="1916"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达州市</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6</w:t>
            </w:r>
          </w:p>
        </w:tc>
        <w:tc>
          <w:tcPr>
            <w:tcW w:w="1916"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广元市</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6</w:t>
            </w:r>
          </w:p>
        </w:tc>
        <w:tc>
          <w:tcPr>
            <w:tcW w:w="1916"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资阳市</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2</w:t>
            </w:r>
          </w:p>
        </w:tc>
        <w:tc>
          <w:tcPr>
            <w:tcW w:w="1916"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遂宁市</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4</w:t>
            </w:r>
          </w:p>
        </w:tc>
        <w:tc>
          <w:tcPr>
            <w:tcW w:w="1916"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成都市</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14</w:t>
            </w:r>
          </w:p>
        </w:tc>
        <w:tc>
          <w:tcPr>
            <w:tcW w:w="1916"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广安市</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5</w:t>
            </w:r>
          </w:p>
        </w:tc>
        <w:tc>
          <w:tcPr>
            <w:tcW w:w="1916"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眉山市</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6</w:t>
            </w:r>
          </w:p>
        </w:tc>
        <w:tc>
          <w:tcPr>
            <w:tcW w:w="1916"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宜宾市</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8</w:t>
            </w:r>
          </w:p>
        </w:tc>
        <w:tc>
          <w:tcPr>
            <w:tcW w:w="1916"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乐山市</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4</w:t>
            </w:r>
          </w:p>
        </w:tc>
        <w:tc>
          <w:tcPr>
            <w:tcW w:w="1916"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凉山彝族自治州</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4</w:t>
            </w:r>
          </w:p>
        </w:tc>
        <w:tc>
          <w:tcPr>
            <w:tcW w:w="1916"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雅安市</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6</w:t>
            </w:r>
          </w:p>
        </w:tc>
        <w:tc>
          <w:tcPr>
            <w:tcW w:w="1916"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德阳市</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6</w:t>
            </w:r>
          </w:p>
        </w:tc>
        <w:tc>
          <w:tcPr>
            <w:tcW w:w="1916"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绵阳市</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7</w:t>
            </w:r>
          </w:p>
        </w:tc>
        <w:tc>
          <w:tcPr>
            <w:tcW w:w="1916"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自贡市</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2</w:t>
            </w:r>
          </w:p>
        </w:tc>
        <w:tc>
          <w:tcPr>
            <w:tcW w:w="1916"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南充市</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7</w:t>
            </w:r>
          </w:p>
        </w:tc>
        <w:tc>
          <w:tcPr>
            <w:tcW w:w="1916"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攀枝花市</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1</w:t>
            </w:r>
          </w:p>
        </w:tc>
        <w:tc>
          <w:tcPr>
            <w:tcW w:w="1916"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83</w:t>
            </w:r>
          </w:p>
        </w:tc>
      </w:tr>
    </w:tbl>
    <w:p>
      <w:pPr>
        <w:pStyle w:val="6"/>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kern w:val="2"/>
          <w:sz w:val="24"/>
          <w:szCs w:val="24"/>
          <w:highlight w:val="none"/>
          <w:lang w:val="en-US" w:eastAsia="zh-CN"/>
        </w:rPr>
      </w:pPr>
      <w:r>
        <w:rPr>
          <w:rFonts w:hint="eastAsia" w:ascii="仿宋_GB2312" w:hAnsi="仿宋_GB2312" w:eastAsia="仿宋_GB2312" w:cs="仿宋_GB2312"/>
          <w:b w:val="0"/>
          <w:kern w:val="2"/>
          <w:sz w:val="24"/>
          <w:szCs w:val="24"/>
          <w:highlight w:val="none"/>
          <w:lang w:val="en-US" w:eastAsia="zh-CN"/>
        </w:rPr>
        <w:t>备注：1.平均排名：为市（州）辖区范围内所有省级工业主导型开发区排名总数除以该类型开发区数量，可较为直接的体现该市（州）省级工业主导型开发区节约集约利用状况在全省的排名；共有97个工业主导型开发区参与排名。</w:t>
      </w:r>
    </w:p>
    <w:p>
      <w:pPr>
        <w:pStyle w:val="6"/>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bCs/>
          <w:kern w:val="2"/>
          <w:sz w:val="32"/>
          <w:szCs w:val="24"/>
          <w:highlight w:val="none"/>
          <w:lang w:val="en-US" w:eastAsia="zh-CN" w:bidi="ar-SA"/>
        </w:rPr>
      </w:pPr>
    </w:p>
    <w:p>
      <w:pPr>
        <w:pStyle w:val="6"/>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bCs/>
          <w:kern w:val="2"/>
          <w:sz w:val="32"/>
          <w:szCs w:val="24"/>
          <w:highlight w:val="none"/>
          <w:lang w:val="en-US" w:eastAsia="zh-CN" w:bidi="ar-SA"/>
        </w:rPr>
      </w:pPr>
      <w:bookmarkStart w:id="0" w:name="_GoBack"/>
      <w:bookmarkEnd w:id="0"/>
    </w:p>
    <w:p>
      <w:pPr>
        <w:pStyle w:val="6"/>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bCs/>
          <w:kern w:val="2"/>
          <w:sz w:val="32"/>
          <w:szCs w:val="24"/>
          <w:highlight w:val="none"/>
          <w:lang w:val="en-US" w:eastAsia="zh-CN" w:bidi="ar-SA"/>
        </w:rPr>
      </w:pPr>
    </w:p>
    <w:p>
      <w:pPr>
        <w:pStyle w:val="6"/>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bCs/>
          <w:kern w:val="2"/>
          <w:sz w:val="32"/>
          <w:szCs w:val="24"/>
          <w:highlight w:val="none"/>
          <w:lang w:val="en-US" w:eastAsia="zh-CN" w:bidi="ar-SA"/>
        </w:rPr>
      </w:pPr>
    </w:p>
    <w:p>
      <w:pPr>
        <w:pStyle w:val="6"/>
        <w:keepNext w:val="0"/>
        <w:keepLines w:val="0"/>
        <w:pageBreakBefore w:val="0"/>
        <w:widowControl/>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b/>
          <w:bCs/>
          <w:kern w:val="2"/>
          <w:sz w:val="32"/>
          <w:szCs w:val="24"/>
          <w:highlight w:val="none"/>
          <w:lang w:val="en-US" w:eastAsia="zh-CN" w:bidi="ar-SA"/>
        </w:rPr>
      </w:pPr>
    </w:p>
    <w:p>
      <w:pPr>
        <w:pStyle w:val="6"/>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bCs/>
          <w:kern w:val="2"/>
          <w:sz w:val="32"/>
          <w:szCs w:val="24"/>
          <w:highlight w:val="none"/>
          <w:lang w:val="en-US" w:eastAsia="zh-CN" w:bidi="ar-SA"/>
        </w:rPr>
      </w:pPr>
      <w:r>
        <w:rPr>
          <w:rFonts w:hint="eastAsia" w:ascii="仿宋_GB2312" w:hAnsi="仿宋_GB2312" w:eastAsia="仿宋_GB2312" w:cs="仿宋_GB2312"/>
          <w:b/>
          <w:bCs/>
          <w:kern w:val="2"/>
          <w:sz w:val="32"/>
          <w:szCs w:val="24"/>
          <w:highlight w:val="none"/>
          <w:lang w:val="en-US" w:eastAsia="zh-CN" w:bidi="ar-SA"/>
        </w:rPr>
        <w:t>表2 各市（州）省级产城融合型开发区平均排名</w:t>
      </w:r>
    </w:p>
    <w:tbl>
      <w:tblPr>
        <w:tblStyle w:val="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1"/>
        <w:gridCol w:w="2493"/>
        <w:gridCol w:w="3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center"/>
          </w:tcPr>
          <w:p>
            <w:pPr>
              <w:bidi w:val="0"/>
              <w:spacing w:line="240" w:lineRule="auto"/>
              <w:jc w:val="center"/>
              <w:rPr>
                <w:rFonts w:hint="default" w:cs="Times New Roman"/>
                <w:b/>
                <w:bCs/>
                <w:sz w:val="18"/>
                <w:szCs w:val="18"/>
                <w:highlight w:val="none"/>
                <w:lang w:val="en-US" w:eastAsia="zh-CN"/>
              </w:rPr>
            </w:pPr>
            <w:r>
              <w:rPr>
                <w:rFonts w:hint="eastAsia" w:cs="Times New Roman"/>
                <w:b/>
                <w:bCs/>
                <w:sz w:val="18"/>
                <w:szCs w:val="18"/>
                <w:highlight w:val="none"/>
                <w:lang w:val="en-US" w:eastAsia="zh-CN"/>
              </w:rPr>
              <w:t>市（州）</w:t>
            </w:r>
          </w:p>
        </w:tc>
        <w:tc>
          <w:tcPr>
            <w:tcW w:w="1463" w:type="pct"/>
            <w:tcBorders>
              <w:top w:val="single" w:color="000000" w:sz="4" w:space="0"/>
              <w:left w:val="single" w:color="000000" w:sz="4" w:space="0"/>
              <w:bottom w:val="single" w:color="000000" w:sz="4" w:space="0"/>
              <w:right w:val="single" w:color="000000" w:sz="4" w:space="0"/>
            </w:tcBorders>
            <w:noWrap/>
            <w:vAlign w:val="center"/>
          </w:tcPr>
          <w:p>
            <w:pPr>
              <w:bidi w:val="0"/>
              <w:spacing w:line="240" w:lineRule="auto"/>
              <w:jc w:val="center"/>
              <w:rPr>
                <w:rFonts w:hint="eastAsia" w:cs="Times New Roman"/>
                <w:b/>
                <w:bCs/>
                <w:sz w:val="18"/>
                <w:szCs w:val="18"/>
                <w:highlight w:val="none"/>
                <w:lang w:val="en-US" w:eastAsia="zh-CN"/>
              </w:rPr>
            </w:pPr>
            <w:r>
              <w:rPr>
                <w:rFonts w:hint="eastAsia" w:cs="Times New Roman"/>
                <w:b/>
                <w:bCs/>
                <w:sz w:val="18"/>
                <w:szCs w:val="18"/>
                <w:highlight w:val="none"/>
                <w:lang w:val="en-US" w:eastAsia="zh-CN"/>
              </w:rPr>
              <w:t>开发区个数</w:t>
            </w:r>
          </w:p>
        </w:tc>
        <w:tc>
          <w:tcPr>
            <w:tcW w:w="1916" w:type="pct"/>
            <w:tcBorders>
              <w:top w:val="single" w:color="000000" w:sz="4" w:space="0"/>
              <w:left w:val="single" w:color="000000" w:sz="4" w:space="0"/>
              <w:bottom w:val="single" w:color="000000" w:sz="4" w:space="0"/>
              <w:right w:val="single" w:color="000000" w:sz="4" w:space="0"/>
            </w:tcBorders>
            <w:noWrap/>
            <w:vAlign w:val="center"/>
          </w:tcPr>
          <w:p>
            <w:pPr>
              <w:bidi w:val="0"/>
              <w:spacing w:line="240" w:lineRule="auto"/>
              <w:jc w:val="center"/>
              <w:rPr>
                <w:rFonts w:hint="eastAsia" w:cs="Times New Roman"/>
                <w:b/>
                <w:bCs/>
                <w:sz w:val="18"/>
                <w:szCs w:val="18"/>
                <w:highlight w:val="none"/>
                <w:lang w:val="en-US" w:eastAsia="zh-CN"/>
              </w:rPr>
            </w:pPr>
            <w:r>
              <w:rPr>
                <w:rFonts w:hint="eastAsia" w:cs="Times New Roman"/>
                <w:b/>
                <w:bCs/>
                <w:sz w:val="18"/>
                <w:szCs w:val="18"/>
                <w:highlight w:val="none"/>
                <w:lang w:val="en-US" w:eastAsia="zh-CN"/>
              </w:rPr>
              <w:t>产城融合型开发区平均排名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资阳市</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1</w:t>
            </w:r>
          </w:p>
        </w:tc>
        <w:tc>
          <w:tcPr>
            <w:tcW w:w="1916"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绵阳市</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1</w:t>
            </w:r>
          </w:p>
        </w:tc>
        <w:tc>
          <w:tcPr>
            <w:tcW w:w="1916"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乐山市</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1</w:t>
            </w:r>
          </w:p>
        </w:tc>
        <w:tc>
          <w:tcPr>
            <w:tcW w:w="1916"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攀枝花市</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1</w:t>
            </w:r>
          </w:p>
        </w:tc>
        <w:tc>
          <w:tcPr>
            <w:tcW w:w="1916"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遂宁市</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1</w:t>
            </w:r>
          </w:p>
        </w:tc>
        <w:tc>
          <w:tcPr>
            <w:tcW w:w="1916"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成都市</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6</w:t>
            </w:r>
          </w:p>
        </w:tc>
        <w:tc>
          <w:tcPr>
            <w:tcW w:w="1916"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内江市</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2</w:t>
            </w:r>
          </w:p>
        </w:tc>
        <w:tc>
          <w:tcPr>
            <w:tcW w:w="1916"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南充市</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2</w:t>
            </w:r>
          </w:p>
        </w:tc>
        <w:tc>
          <w:tcPr>
            <w:tcW w:w="1916"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宜宾市</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1</w:t>
            </w:r>
          </w:p>
        </w:tc>
        <w:tc>
          <w:tcPr>
            <w:tcW w:w="1916"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自贡市</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2</w:t>
            </w:r>
          </w:p>
        </w:tc>
        <w:tc>
          <w:tcPr>
            <w:tcW w:w="1916"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眉山市</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1</w:t>
            </w:r>
          </w:p>
        </w:tc>
        <w:tc>
          <w:tcPr>
            <w:tcW w:w="1916"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雅安市</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1</w:t>
            </w:r>
          </w:p>
        </w:tc>
        <w:tc>
          <w:tcPr>
            <w:tcW w:w="1916"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620"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广安市</w:t>
            </w:r>
          </w:p>
        </w:tc>
        <w:tc>
          <w:tcPr>
            <w:tcW w:w="1463"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1</w:t>
            </w:r>
          </w:p>
        </w:tc>
        <w:tc>
          <w:tcPr>
            <w:tcW w:w="1916" w:type="pct"/>
            <w:tcBorders>
              <w:top w:val="single" w:color="000000" w:sz="4" w:space="0"/>
              <w:left w:val="single" w:color="000000" w:sz="4" w:space="0"/>
              <w:bottom w:val="single" w:color="000000" w:sz="4" w:space="0"/>
              <w:right w:val="single" w:color="000000" w:sz="4" w:space="0"/>
            </w:tcBorders>
            <w:noWrap/>
            <w:vAlign w:val="bottom"/>
          </w:tcPr>
          <w:p>
            <w:pPr>
              <w:bidi w:val="0"/>
              <w:spacing w:line="240" w:lineRule="auto"/>
              <w:jc w:val="center"/>
              <w:rPr>
                <w:rFonts w:hint="default" w:cs="Times New Roman"/>
                <w:sz w:val="18"/>
                <w:szCs w:val="18"/>
                <w:highlight w:val="none"/>
                <w:lang w:val="en-US" w:eastAsia="zh-CN"/>
              </w:rPr>
            </w:pPr>
            <w:r>
              <w:rPr>
                <w:rFonts w:hint="default" w:cs="Times New Roman"/>
                <w:sz w:val="18"/>
                <w:szCs w:val="18"/>
                <w:highlight w:val="none"/>
                <w:lang w:val="en-US" w:eastAsia="zh-CN"/>
              </w:rPr>
              <w:t>19</w:t>
            </w:r>
          </w:p>
        </w:tc>
      </w:tr>
    </w:tbl>
    <w:p>
      <w:r>
        <w:rPr>
          <w:rFonts w:hint="eastAsia" w:ascii="Times New Roman" w:hAnsi="Times New Roman" w:eastAsia="仿宋_GB2312" w:cs="Times New Roman"/>
          <w:b w:val="0"/>
          <w:kern w:val="2"/>
          <w:sz w:val="24"/>
          <w:szCs w:val="24"/>
          <w:highlight w:val="none"/>
          <w:lang w:val="en-US" w:eastAsia="zh-CN"/>
        </w:rPr>
        <w:t>备注：1.平均排名：为市（州）辖区范围内所有省级产城融合型开发区排名总数除以该类型开发区数量，可较为直接的体现该市（州）省级产城融合型开发区节约集约利用状况在全省的排名；2.共有21个产城融合型开发区参与排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B70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customStyle="1" w:styleId="6">
    <w:name w:val="表头"/>
    <w:basedOn w:val="1"/>
    <w:next w:val="1"/>
    <w:qFormat/>
    <w:uiPriority w:val="0"/>
    <w:pPr>
      <w:spacing w:line="240" w:lineRule="auto"/>
      <w:ind w:firstLine="0" w:firstLineChars="0"/>
      <w:jc w:val="center"/>
    </w:pPr>
    <w:rPr>
      <w:rFonts w:eastAsia="黑体"/>
      <w:b/>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2023-01-05T05:17:03Z</dcterms:created>
  <dc:creator>Administrator</dc:creator>
  <cp:lastModifiedBy>Administrator</cp:lastModifiedBy>
  <dcterms:modified xsi:type="dcterms:W3CDTF">2023-01-05T05:17:47Z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