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bidi="ar"/>
        </w:rPr>
        <w:t>附件</w:t>
      </w:r>
    </w:p>
    <w:p w14:paraId="19D3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253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批地质灾害防治单位资质</w:t>
      </w:r>
    </w:p>
    <w:p w14:paraId="2FA1F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bidi="ar"/>
        </w:rPr>
        <w:t>审查予以通过名单</w:t>
      </w:r>
    </w:p>
    <w:p w14:paraId="3C3D6503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/>
        </w:rPr>
      </w:pPr>
    </w:p>
    <w:tbl>
      <w:tblPr>
        <w:tblStyle w:val="3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294"/>
        <w:gridCol w:w="2470"/>
        <w:gridCol w:w="1700"/>
      </w:tblGrid>
      <w:tr w14:paraId="5D17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tblHeader/>
          <w:jc w:val="center"/>
        </w:trPr>
        <w:tc>
          <w:tcPr>
            <w:tcW w:w="1005" w:type="dxa"/>
            <w:noWrap w:val="0"/>
            <w:vAlign w:val="center"/>
          </w:tcPr>
          <w:p w14:paraId="36A539E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294" w:type="dxa"/>
            <w:noWrap w:val="0"/>
            <w:vAlign w:val="center"/>
          </w:tcPr>
          <w:p w14:paraId="5F86E54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70" w:type="dxa"/>
            <w:noWrap w:val="0"/>
            <w:vAlign w:val="center"/>
          </w:tcPr>
          <w:p w14:paraId="3BC3ED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资质类别</w:t>
            </w:r>
          </w:p>
        </w:tc>
        <w:tc>
          <w:tcPr>
            <w:tcW w:w="1700" w:type="dxa"/>
            <w:noWrap w:val="0"/>
            <w:vAlign w:val="center"/>
          </w:tcPr>
          <w:p w14:paraId="68A340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申请类型</w:t>
            </w:r>
          </w:p>
        </w:tc>
      </w:tr>
      <w:tr w14:paraId="50959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136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94" w:type="dxa"/>
            <w:noWrap w:val="0"/>
            <w:vAlign w:val="center"/>
          </w:tcPr>
          <w:p w14:paraId="2480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四川电力设计咨询有限责任公司</w:t>
            </w:r>
          </w:p>
        </w:tc>
        <w:tc>
          <w:tcPr>
            <w:tcW w:w="2470" w:type="dxa"/>
            <w:noWrap w:val="0"/>
            <w:vAlign w:val="center"/>
          </w:tcPr>
          <w:p w14:paraId="20E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地质灾害评估和治理工程勘查设计 甲级</w:t>
            </w:r>
          </w:p>
        </w:tc>
        <w:tc>
          <w:tcPr>
            <w:tcW w:w="1700" w:type="dxa"/>
            <w:noWrap w:val="0"/>
            <w:vAlign w:val="center"/>
          </w:tcPr>
          <w:p w14:paraId="7A13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延续</w:t>
            </w:r>
          </w:p>
        </w:tc>
      </w:tr>
      <w:tr w14:paraId="045A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407B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94" w:type="dxa"/>
            <w:noWrap w:val="0"/>
            <w:vAlign w:val="center"/>
          </w:tcPr>
          <w:p w14:paraId="73C6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四川众发建设工程有限公司</w:t>
            </w:r>
          </w:p>
        </w:tc>
        <w:tc>
          <w:tcPr>
            <w:tcW w:w="2470" w:type="dxa"/>
            <w:noWrap w:val="0"/>
            <w:vAlign w:val="center"/>
          </w:tcPr>
          <w:p w14:paraId="3A6E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700" w:type="dxa"/>
            <w:noWrap w:val="0"/>
            <w:vAlign w:val="center"/>
          </w:tcPr>
          <w:p w14:paraId="48B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3CF9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A1B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94" w:type="dxa"/>
            <w:noWrap w:val="0"/>
            <w:vAlign w:val="center"/>
          </w:tcPr>
          <w:p w14:paraId="1DB0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四川泓诚建设工程管理咨询有限公司</w:t>
            </w:r>
          </w:p>
        </w:tc>
        <w:tc>
          <w:tcPr>
            <w:tcW w:w="2470" w:type="dxa"/>
            <w:noWrap w:val="0"/>
            <w:vAlign w:val="center"/>
          </w:tcPr>
          <w:p w14:paraId="381E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00" w:type="dxa"/>
            <w:noWrap w:val="0"/>
            <w:vAlign w:val="center"/>
          </w:tcPr>
          <w:p w14:paraId="2989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38D3D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10D7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94" w:type="dxa"/>
            <w:noWrap w:val="0"/>
            <w:vAlign w:val="center"/>
          </w:tcPr>
          <w:p w14:paraId="066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四川国金建设发展有限公司</w:t>
            </w:r>
          </w:p>
        </w:tc>
        <w:tc>
          <w:tcPr>
            <w:tcW w:w="2470" w:type="dxa"/>
            <w:noWrap w:val="0"/>
            <w:vAlign w:val="center"/>
          </w:tcPr>
          <w:p w14:paraId="7720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地质灾害评估和治理工程勘查设计 乙级</w:t>
            </w:r>
          </w:p>
        </w:tc>
        <w:tc>
          <w:tcPr>
            <w:tcW w:w="1700" w:type="dxa"/>
            <w:noWrap w:val="0"/>
            <w:vAlign w:val="center"/>
          </w:tcPr>
          <w:p w14:paraId="1F7F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0A8A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4A13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94" w:type="dxa"/>
            <w:noWrap w:val="0"/>
            <w:vAlign w:val="center"/>
          </w:tcPr>
          <w:p w14:paraId="0A11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四川国金建设发展有限公司</w:t>
            </w:r>
          </w:p>
        </w:tc>
        <w:tc>
          <w:tcPr>
            <w:tcW w:w="2470" w:type="dxa"/>
            <w:noWrap w:val="0"/>
            <w:vAlign w:val="center"/>
          </w:tcPr>
          <w:p w14:paraId="14D9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00" w:type="dxa"/>
            <w:noWrap w:val="0"/>
            <w:vAlign w:val="center"/>
          </w:tcPr>
          <w:p w14:paraId="03BF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17F9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7A50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94" w:type="dxa"/>
            <w:noWrap w:val="0"/>
            <w:vAlign w:val="center"/>
          </w:tcPr>
          <w:p w14:paraId="5C3C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中科标诚项目管理有限公司</w:t>
            </w:r>
          </w:p>
        </w:tc>
        <w:tc>
          <w:tcPr>
            <w:tcW w:w="2470" w:type="dxa"/>
            <w:noWrap w:val="0"/>
            <w:vAlign w:val="center"/>
          </w:tcPr>
          <w:p w14:paraId="0462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00" w:type="dxa"/>
            <w:noWrap w:val="0"/>
            <w:vAlign w:val="center"/>
          </w:tcPr>
          <w:p w14:paraId="33F5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2F5D5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3DE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94" w:type="dxa"/>
            <w:noWrap w:val="0"/>
            <w:vAlign w:val="center"/>
          </w:tcPr>
          <w:p w14:paraId="432D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成都四海岩土工程有限公司</w:t>
            </w:r>
          </w:p>
        </w:tc>
        <w:tc>
          <w:tcPr>
            <w:tcW w:w="2470" w:type="dxa"/>
            <w:noWrap w:val="0"/>
            <w:vAlign w:val="center"/>
          </w:tcPr>
          <w:p w14:paraId="072E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00" w:type="dxa"/>
            <w:noWrap w:val="0"/>
            <w:vAlign w:val="center"/>
          </w:tcPr>
          <w:p w14:paraId="7D03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  <w:tr w14:paraId="61498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005" w:type="dxa"/>
            <w:noWrap w:val="0"/>
            <w:vAlign w:val="center"/>
          </w:tcPr>
          <w:p w14:paraId="44C9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94" w:type="dxa"/>
            <w:noWrap w:val="0"/>
            <w:vAlign w:val="center"/>
          </w:tcPr>
          <w:p w14:paraId="1AA6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四川振西建设有限公司</w:t>
            </w:r>
          </w:p>
        </w:tc>
        <w:tc>
          <w:tcPr>
            <w:tcW w:w="2470" w:type="dxa"/>
            <w:noWrap w:val="0"/>
            <w:vAlign w:val="center"/>
          </w:tcPr>
          <w:p w14:paraId="54D9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地质灾害治理工程施工 乙级</w:t>
            </w:r>
          </w:p>
        </w:tc>
        <w:tc>
          <w:tcPr>
            <w:tcW w:w="1700" w:type="dxa"/>
            <w:noWrap w:val="0"/>
            <w:vAlign w:val="center"/>
          </w:tcPr>
          <w:p w14:paraId="6D47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新立</w:t>
            </w:r>
          </w:p>
        </w:tc>
      </w:tr>
    </w:tbl>
    <w:p w14:paraId="2FD110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0A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2024-06-24T04:24:53Z</dcterms:created>
  <dc:creator>Administrator</dc:creator>
  <cp:lastModifiedBy>Administrator</cp:lastModifiedBy>
  <dcterms:modified xsi:type="dcterms:W3CDTF">2024-06-24T04:25:16Z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E4D150BC20FC4E33807D81B77600C066_12</vt:lpwstr>
  </property>
</Properties>
</file>