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CDE33">
      <w:pPr>
        <w:adjustRightInd w:val="0"/>
        <w:snapToGrid w:val="0"/>
        <w:spacing w:line="600" w:lineRule="exact"/>
        <w:outlineLvl w:val="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p>
    <w:p w14:paraId="5537ECB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spacing w:val="-11"/>
          <w:sz w:val="20"/>
          <w:szCs w:val="21"/>
        </w:rPr>
      </w:pPr>
      <w:r>
        <w:rPr>
          <w:rFonts w:hint="eastAsia" w:ascii="方正小标宋简体" w:hAnsi="方正小标宋简体" w:eastAsia="方正小标宋简体" w:cs="方正小标宋简体"/>
          <w:color w:val="000000"/>
          <w:spacing w:val="-11"/>
          <w:sz w:val="32"/>
          <w:szCs w:val="32"/>
        </w:rPr>
        <w:t>《四川省盐源县白乌镇石真铁矿详查报告》矿产资源储量评审备案公示信息表</w:t>
      </w:r>
    </w:p>
    <w:tbl>
      <w:tblPr>
        <w:tblStyle w:val="3"/>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8274"/>
      </w:tblGrid>
      <w:tr w14:paraId="2A98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600" w:type="dxa"/>
            <w:noWrap w:val="0"/>
            <w:vAlign w:val="center"/>
          </w:tcPr>
          <w:p w14:paraId="0CDF53DB">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申请人</w:t>
            </w:r>
          </w:p>
        </w:tc>
        <w:tc>
          <w:tcPr>
            <w:tcW w:w="8274" w:type="dxa"/>
            <w:noWrap w:val="0"/>
            <w:vAlign w:val="center"/>
          </w:tcPr>
          <w:p w14:paraId="5D65A9E3">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盐源县旭鑫矿业有限公司</w:t>
            </w:r>
          </w:p>
        </w:tc>
      </w:tr>
      <w:tr w14:paraId="0379F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1600" w:type="dxa"/>
            <w:noWrap w:val="0"/>
            <w:vAlign w:val="center"/>
          </w:tcPr>
          <w:p w14:paraId="686B49AC">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报告名称</w:t>
            </w:r>
          </w:p>
        </w:tc>
        <w:tc>
          <w:tcPr>
            <w:tcW w:w="8274" w:type="dxa"/>
            <w:noWrap w:val="0"/>
            <w:vAlign w:val="center"/>
          </w:tcPr>
          <w:p w14:paraId="1397277D">
            <w:pPr>
              <w:keepNext w:val="0"/>
              <w:keepLines w:val="0"/>
              <w:suppressLineNumbers w:val="0"/>
              <w:spacing w:before="0" w:beforeAutospacing="0" w:after="0" w:afterAutospacing="0" w:line="240" w:lineRule="auto"/>
              <w:ind w:left="0" w:right="0"/>
              <w:jc w:val="center"/>
              <w:rPr>
                <w:rFonts w:hint="default" w:eastAsia="仿宋_GB2312" w:cs="Times New Roman"/>
                <w:color w:val="000000"/>
                <w:sz w:val="21"/>
                <w:szCs w:val="21"/>
                <w:lang w:val="en-US" w:eastAsia="zh-CN"/>
              </w:rPr>
            </w:pPr>
            <w:r>
              <w:rPr>
                <w:rFonts w:hint="default" w:eastAsia="仿宋_GB2312" w:cs="Times New Roman"/>
                <w:color w:val="000000"/>
                <w:sz w:val="21"/>
                <w:szCs w:val="21"/>
                <w:lang w:val="en-US" w:eastAsia="zh-CN"/>
              </w:rPr>
              <w:t>《四川省盐源县白乌镇石真铁矿详查报告》</w:t>
            </w:r>
          </w:p>
        </w:tc>
      </w:tr>
      <w:tr w14:paraId="4130D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jc w:val="center"/>
        </w:trPr>
        <w:tc>
          <w:tcPr>
            <w:tcW w:w="1600" w:type="dxa"/>
            <w:noWrap w:val="0"/>
            <w:vAlign w:val="center"/>
          </w:tcPr>
          <w:p w14:paraId="780AF650">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报告编制单位</w:t>
            </w:r>
          </w:p>
        </w:tc>
        <w:tc>
          <w:tcPr>
            <w:tcW w:w="8274" w:type="dxa"/>
            <w:noWrap w:val="0"/>
            <w:vAlign w:val="center"/>
          </w:tcPr>
          <w:p w14:paraId="18FBC1A7">
            <w:pPr>
              <w:keepNext w:val="0"/>
              <w:keepLines w:val="0"/>
              <w:suppressLineNumbers w:val="0"/>
              <w:spacing w:before="0" w:beforeAutospacing="0" w:after="0" w:afterAutospacing="0" w:line="240" w:lineRule="auto"/>
              <w:ind w:left="0" w:right="0"/>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四川省冶金地质勘查院</w:t>
            </w:r>
          </w:p>
        </w:tc>
      </w:tr>
      <w:tr w14:paraId="72CD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1600" w:type="dxa"/>
            <w:noWrap w:val="0"/>
            <w:vAlign w:val="center"/>
          </w:tcPr>
          <w:p w14:paraId="2D6656E5">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主要编写人员</w:t>
            </w:r>
          </w:p>
        </w:tc>
        <w:tc>
          <w:tcPr>
            <w:tcW w:w="8274" w:type="dxa"/>
            <w:noWrap w:val="0"/>
            <w:vAlign w:val="center"/>
          </w:tcPr>
          <w:p w14:paraId="604C5F71">
            <w:pPr>
              <w:keepNext w:val="0"/>
              <w:keepLines w:val="0"/>
              <w:suppressLineNumbers w:val="0"/>
              <w:spacing w:before="0" w:beforeAutospacing="0" w:after="0" w:afterAutospacing="0" w:line="400" w:lineRule="exact"/>
              <w:ind w:left="0" w:right="0"/>
              <w:jc w:val="center"/>
              <w:rPr>
                <w:rFonts w:hint="default" w:eastAsia="仿宋_GB2312" w:cs="Times New Roman"/>
                <w:color w:val="000000"/>
                <w:sz w:val="21"/>
                <w:szCs w:val="21"/>
                <w:lang w:val="en-US" w:eastAsia="zh-CN"/>
              </w:rPr>
            </w:pPr>
            <w:r>
              <w:rPr>
                <w:rFonts w:hint="eastAsia" w:eastAsia="仿宋_GB2312" w:cs="Times New Roman"/>
                <w:color w:val="000000"/>
                <w:sz w:val="21"/>
                <w:szCs w:val="21"/>
                <w:lang w:val="en-US" w:eastAsia="zh-CN"/>
              </w:rPr>
              <w:t>蔡丽红  李俊俊  敬海兴 等</w:t>
            </w:r>
          </w:p>
        </w:tc>
      </w:tr>
      <w:tr w14:paraId="63C44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1600" w:type="dxa"/>
            <w:noWrap w:val="0"/>
            <w:vAlign w:val="center"/>
          </w:tcPr>
          <w:p w14:paraId="6A29D768">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矿业权证号</w:t>
            </w:r>
          </w:p>
        </w:tc>
        <w:tc>
          <w:tcPr>
            <w:tcW w:w="8274" w:type="dxa"/>
            <w:noWrap w:val="0"/>
            <w:vAlign w:val="center"/>
          </w:tcPr>
          <w:p w14:paraId="4AE87EC2">
            <w:pPr>
              <w:keepNext w:val="0"/>
              <w:keepLines w:val="0"/>
              <w:suppressLineNumbers w:val="0"/>
              <w:spacing w:before="0" w:beforeAutospacing="0" w:after="0" w:afterAutospacing="0" w:line="240" w:lineRule="auto"/>
              <w:ind w:left="0" w:right="0"/>
              <w:jc w:val="center"/>
              <w:rPr>
                <w:rFonts w:hint="default" w:eastAsia="仿宋_GB2312" w:cs="Times New Roman"/>
                <w:color w:val="000000"/>
                <w:sz w:val="21"/>
                <w:szCs w:val="21"/>
                <w:lang w:val="en-US" w:eastAsia="zh-CN"/>
              </w:rPr>
            </w:pPr>
            <w:r>
              <w:rPr>
                <w:rFonts w:hint="default" w:eastAsia="仿宋_GB2312" w:cs="Times New Roman"/>
                <w:color w:val="000000"/>
                <w:sz w:val="21"/>
                <w:szCs w:val="21"/>
                <w:lang w:val="en-US" w:eastAsia="zh-CN"/>
              </w:rPr>
              <w:t>T5100002012042030045972</w:t>
            </w:r>
          </w:p>
        </w:tc>
      </w:tr>
      <w:tr w14:paraId="1E88B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1600" w:type="dxa"/>
            <w:noWrap w:val="0"/>
            <w:vAlign w:val="center"/>
          </w:tcPr>
          <w:p w14:paraId="704FBE52">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矿业权人名称</w:t>
            </w:r>
          </w:p>
        </w:tc>
        <w:tc>
          <w:tcPr>
            <w:tcW w:w="8274" w:type="dxa"/>
            <w:noWrap w:val="0"/>
            <w:vAlign w:val="center"/>
          </w:tcPr>
          <w:p w14:paraId="5B57E2B2">
            <w:pPr>
              <w:keepNext w:val="0"/>
              <w:keepLines w:val="0"/>
              <w:suppressLineNumbers w:val="0"/>
              <w:spacing w:before="0" w:beforeAutospacing="0" w:after="0" w:afterAutospacing="0" w:line="240" w:lineRule="auto"/>
              <w:ind w:left="0" w:right="0"/>
              <w:jc w:val="center"/>
              <w:rPr>
                <w:rFonts w:hint="default" w:eastAsia="仿宋_GB2312" w:cs="Times New Roman"/>
                <w:color w:val="000000"/>
                <w:sz w:val="21"/>
                <w:szCs w:val="21"/>
                <w:lang w:val="en-US" w:eastAsia="zh-CN"/>
              </w:rPr>
            </w:pPr>
            <w:r>
              <w:rPr>
                <w:rFonts w:hint="default" w:eastAsia="仿宋_GB2312" w:cs="Times New Roman"/>
                <w:color w:val="000000"/>
                <w:sz w:val="21"/>
                <w:szCs w:val="21"/>
                <w:lang w:val="en-US" w:eastAsia="zh-CN"/>
              </w:rPr>
              <w:t>盐源县旭鑫矿业有限公司</w:t>
            </w:r>
          </w:p>
        </w:tc>
      </w:tr>
      <w:tr w14:paraId="46D1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600" w:type="dxa"/>
            <w:noWrap w:val="0"/>
            <w:vAlign w:val="center"/>
          </w:tcPr>
          <w:p w14:paraId="50F96DFD">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评审机构</w:t>
            </w:r>
          </w:p>
        </w:tc>
        <w:tc>
          <w:tcPr>
            <w:tcW w:w="8274" w:type="dxa"/>
            <w:noWrap w:val="0"/>
            <w:vAlign w:val="center"/>
          </w:tcPr>
          <w:p w14:paraId="3C39DF2B">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四川省矿产资源储量评审中心</w:t>
            </w:r>
          </w:p>
        </w:tc>
      </w:tr>
      <w:tr w14:paraId="5215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1600" w:type="dxa"/>
            <w:noWrap w:val="0"/>
            <w:vAlign w:val="center"/>
          </w:tcPr>
          <w:p w14:paraId="15F27B04">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评审专家</w:t>
            </w:r>
          </w:p>
        </w:tc>
        <w:tc>
          <w:tcPr>
            <w:tcW w:w="8274" w:type="dxa"/>
            <w:noWrap w:val="0"/>
            <w:vAlign w:val="center"/>
          </w:tcPr>
          <w:p w14:paraId="200F35F7">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b/>
                <w:bCs/>
                <w:color w:val="000000"/>
                <w:sz w:val="21"/>
                <w:szCs w:val="21"/>
                <w:lang w:val="en-US" w:eastAsia="zh-CN"/>
              </w:rPr>
            </w:pPr>
            <w:r>
              <w:rPr>
                <w:rFonts w:hint="eastAsia" w:eastAsia="仿宋_GB2312" w:cs="Times New Roman"/>
                <w:snapToGrid w:val="0"/>
                <w:color w:val="auto"/>
                <w:szCs w:val="32"/>
                <w:lang w:val="en-US" w:eastAsia="zh-CN"/>
              </w:rPr>
              <w:t>赖贤友  杨俊伟  刘智权  王 林  陈照雄</w:t>
            </w:r>
          </w:p>
        </w:tc>
      </w:tr>
      <w:tr w14:paraId="2136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7" w:hRule="atLeast"/>
          <w:jc w:val="center"/>
        </w:trPr>
        <w:tc>
          <w:tcPr>
            <w:tcW w:w="1600" w:type="dxa"/>
            <w:noWrap w:val="0"/>
            <w:vAlign w:val="center"/>
          </w:tcPr>
          <w:p w14:paraId="425E9B0B">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本次采用工业指标</w:t>
            </w:r>
          </w:p>
        </w:tc>
        <w:tc>
          <w:tcPr>
            <w:tcW w:w="8274" w:type="dxa"/>
            <w:noWrap w:val="0"/>
            <w:vAlign w:val="center"/>
          </w:tcPr>
          <w:p w14:paraId="56CEA7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本次资源量估算工业指标依据四川西冶工程设计咨询有限公司编制的《四川省盐源县白乌镇石真铁矿详查工业指标论证报告》。指标如下。</w:t>
            </w:r>
          </w:p>
          <w:tbl>
            <w:tblPr>
              <w:tblStyle w:val="3"/>
              <w:tblW w:w="45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2477"/>
              <w:gridCol w:w="1732"/>
              <w:gridCol w:w="1786"/>
            </w:tblGrid>
            <w:tr w14:paraId="5937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3" w:type="pct"/>
                  <w:vAlign w:val="center"/>
                </w:tcPr>
                <w:p w14:paraId="7D112198">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矿石类型</w:t>
                  </w:r>
                </w:p>
              </w:tc>
              <w:tc>
                <w:tcPr>
                  <w:tcW w:w="1692" w:type="pct"/>
                  <w:vAlign w:val="center"/>
                </w:tcPr>
                <w:p w14:paraId="72D94BE4">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指标项目</w:t>
                  </w:r>
                </w:p>
              </w:tc>
              <w:tc>
                <w:tcPr>
                  <w:tcW w:w="1183" w:type="pct"/>
                  <w:vAlign w:val="center"/>
                </w:tcPr>
                <w:p w14:paraId="63A6E4D7">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露天</w:t>
                  </w:r>
                </w:p>
              </w:tc>
              <w:tc>
                <w:tcPr>
                  <w:tcW w:w="1220" w:type="pct"/>
                  <w:vAlign w:val="center"/>
                </w:tcPr>
                <w:p w14:paraId="5E2B823B">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地下</w:t>
                  </w:r>
                </w:p>
              </w:tc>
            </w:tr>
            <w:tr w14:paraId="05FC1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3" w:type="pct"/>
                  <w:vMerge w:val="restart"/>
                  <w:vAlign w:val="center"/>
                </w:tcPr>
                <w:p w14:paraId="23BC3390">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褐铁矿（原生+氧化）混合矿</w:t>
                  </w:r>
                </w:p>
              </w:tc>
              <w:tc>
                <w:tcPr>
                  <w:tcW w:w="1692" w:type="pct"/>
                  <w:vAlign w:val="center"/>
                </w:tcPr>
                <w:p w14:paraId="31126109">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边界品位TFe（%）</w:t>
                  </w:r>
                </w:p>
              </w:tc>
              <w:tc>
                <w:tcPr>
                  <w:tcW w:w="1183" w:type="pct"/>
                  <w:vAlign w:val="center"/>
                </w:tcPr>
                <w:p w14:paraId="3C4B267C">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20</w:t>
                  </w:r>
                </w:p>
              </w:tc>
              <w:tc>
                <w:tcPr>
                  <w:tcW w:w="1220" w:type="pct"/>
                  <w:vAlign w:val="center"/>
                </w:tcPr>
                <w:p w14:paraId="6EDFA97D">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25</w:t>
                  </w:r>
                </w:p>
              </w:tc>
            </w:tr>
            <w:tr w14:paraId="7672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3" w:type="pct"/>
                  <w:vMerge w:val="continue"/>
                  <w:vAlign w:val="center"/>
                </w:tcPr>
                <w:p w14:paraId="30C6BCD3">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p>
              </w:tc>
              <w:tc>
                <w:tcPr>
                  <w:tcW w:w="1692" w:type="pct"/>
                  <w:vAlign w:val="center"/>
                </w:tcPr>
                <w:p w14:paraId="1704BDF4">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最低工业品位TFe（%）</w:t>
                  </w:r>
                </w:p>
              </w:tc>
              <w:tc>
                <w:tcPr>
                  <w:tcW w:w="1183" w:type="pct"/>
                  <w:vAlign w:val="center"/>
                </w:tcPr>
                <w:p w14:paraId="197B4686">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25</w:t>
                  </w:r>
                </w:p>
              </w:tc>
              <w:tc>
                <w:tcPr>
                  <w:tcW w:w="1220" w:type="pct"/>
                  <w:vAlign w:val="center"/>
                </w:tcPr>
                <w:p w14:paraId="2FB0EE9B">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30</w:t>
                  </w:r>
                </w:p>
              </w:tc>
            </w:tr>
            <w:tr w14:paraId="20BE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3" w:type="pct"/>
                  <w:vMerge w:val="continue"/>
                  <w:vAlign w:val="center"/>
                </w:tcPr>
                <w:p w14:paraId="4062B181">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p>
              </w:tc>
              <w:tc>
                <w:tcPr>
                  <w:tcW w:w="1692" w:type="pct"/>
                  <w:vAlign w:val="center"/>
                </w:tcPr>
                <w:p w14:paraId="1AB22A81">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最小可采厚度（m）</w:t>
                  </w:r>
                </w:p>
              </w:tc>
              <w:tc>
                <w:tcPr>
                  <w:tcW w:w="1183" w:type="pct"/>
                  <w:vAlign w:val="center"/>
                </w:tcPr>
                <w:p w14:paraId="4FDAC509">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2</w:t>
                  </w:r>
                </w:p>
              </w:tc>
              <w:tc>
                <w:tcPr>
                  <w:tcW w:w="1220" w:type="pct"/>
                  <w:vAlign w:val="center"/>
                </w:tcPr>
                <w:p w14:paraId="4344F30A">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1</w:t>
                  </w:r>
                </w:p>
              </w:tc>
            </w:tr>
            <w:tr w14:paraId="5C90A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3" w:type="pct"/>
                  <w:vMerge w:val="continue"/>
                  <w:vAlign w:val="center"/>
                </w:tcPr>
                <w:p w14:paraId="258E6871">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p>
              </w:tc>
              <w:tc>
                <w:tcPr>
                  <w:tcW w:w="1692" w:type="pct"/>
                  <w:vAlign w:val="center"/>
                </w:tcPr>
                <w:p w14:paraId="2282E9D0">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夹石剔除厚度（m）</w:t>
                  </w:r>
                </w:p>
              </w:tc>
              <w:tc>
                <w:tcPr>
                  <w:tcW w:w="1183" w:type="pct"/>
                  <w:vAlign w:val="center"/>
                </w:tcPr>
                <w:p w14:paraId="48376AD4">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≥2</w:t>
                  </w:r>
                </w:p>
              </w:tc>
              <w:tc>
                <w:tcPr>
                  <w:tcW w:w="1220" w:type="pct"/>
                  <w:vAlign w:val="center"/>
                </w:tcPr>
                <w:p w14:paraId="524E7212">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≥1</w:t>
                  </w:r>
                </w:p>
              </w:tc>
            </w:tr>
          </w:tbl>
          <w:p w14:paraId="1F34D3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eastAsia="仿宋_GB2312" w:cs="Times New Roman"/>
                <w:color w:val="000000"/>
                <w:sz w:val="21"/>
                <w:szCs w:val="21"/>
                <w:lang w:val="en-US" w:eastAsia="zh-CN"/>
              </w:rPr>
            </w:pPr>
          </w:p>
        </w:tc>
      </w:tr>
      <w:tr w14:paraId="1A0F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600" w:type="dxa"/>
            <w:noWrap w:val="0"/>
            <w:vAlign w:val="center"/>
          </w:tcPr>
          <w:p w14:paraId="72C946EF">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评审备案目的</w:t>
            </w:r>
          </w:p>
        </w:tc>
        <w:tc>
          <w:tcPr>
            <w:tcW w:w="8274" w:type="dxa"/>
            <w:noWrap w:val="0"/>
            <w:vAlign w:val="center"/>
          </w:tcPr>
          <w:p w14:paraId="42C10609">
            <w:pPr>
              <w:keepNext w:val="0"/>
              <w:keepLines w:val="0"/>
              <w:suppressLineNumbers w:val="0"/>
              <w:spacing w:before="0" w:beforeAutospacing="0" w:after="0" w:afterAutospacing="0" w:line="400" w:lineRule="exact"/>
              <w:ind w:left="0" w:right="0"/>
              <w:jc w:val="center"/>
              <w:rPr>
                <w:rFonts w:hint="default" w:eastAsia="仿宋_GB2312" w:cs="Times New Roman"/>
                <w:color w:val="000000"/>
                <w:sz w:val="21"/>
                <w:szCs w:val="21"/>
                <w:lang w:val="en-US" w:eastAsia="zh-CN"/>
              </w:rPr>
            </w:pPr>
            <w:r>
              <w:rPr>
                <w:rFonts w:hint="default" w:eastAsia="仿宋_GB2312" w:cs="Times New Roman"/>
                <w:color w:val="000000"/>
                <w:sz w:val="21"/>
                <w:szCs w:val="21"/>
                <w:lang w:val="en-US" w:eastAsia="zh-CN"/>
              </w:rPr>
              <w:t>探矿权转采矿权</w:t>
            </w:r>
          </w:p>
        </w:tc>
      </w:tr>
      <w:tr w14:paraId="560D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600" w:type="dxa"/>
            <w:noWrap w:val="0"/>
            <w:vAlign w:val="center"/>
          </w:tcPr>
          <w:p w14:paraId="1E440457">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w:t>
            </w:r>
          </w:p>
          <w:p w14:paraId="6E5B1A9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w:t>
            </w:r>
            <w:r>
              <w:rPr>
                <w:rFonts w:hint="default" w:ascii="Times New Roman" w:hAnsi="Times New Roman" w:eastAsia="仿宋_GB2312" w:cs="Times New Roman"/>
                <w:color w:val="000000"/>
                <w:sz w:val="21"/>
                <w:szCs w:val="21"/>
                <w:lang w:eastAsia="zh-CN"/>
              </w:rPr>
              <w:t>种</w:t>
            </w:r>
            <w:r>
              <w:rPr>
                <w:rFonts w:hint="default" w:ascii="Times New Roman" w:hAnsi="Times New Roman" w:eastAsia="仿宋_GB2312" w:cs="Times New Roman"/>
                <w:color w:val="000000"/>
                <w:sz w:val="21"/>
                <w:szCs w:val="21"/>
              </w:rPr>
              <w:t>名称</w:t>
            </w:r>
          </w:p>
        </w:tc>
        <w:tc>
          <w:tcPr>
            <w:tcW w:w="8274" w:type="dxa"/>
            <w:noWrap w:val="0"/>
            <w:vAlign w:val="center"/>
          </w:tcPr>
          <w:p w14:paraId="6DCF4E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eastAsia="仿宋_GB2312" w:cs="Times New Roman"/>
                <w:color w:val="000000"/>
                <w:sz w:val="21"/>
                <w:szCs w:val="21"/>
                <w:lang w:val="en-US" w:eastAsia="zh-CN"/>
              </w:rPr>
            </w:pPr>
            <w:r>
              <w:rPr>
                <w:rFonts w:hint="eastAsia" w:eastAsia="仿宋_GB2312" w:cs="Times New Roman"/>
                <w:color w:val="000000"/>
                <w:sz w:val="21"/>
                <w:szCs w:val="21"/>
                <w:lang w:val="en-US" w:eastAsia="zh-CN"/>
              </w:rPr>
              <w:t>铁</w:t>
            </w:r>
            <w:r>
              <w:rPr>
                <w:rFonts w:hint="default" w:eastAsia="仿宋_GB2312" w:cs="Times New Roman"/>
                <w:color w:val="000000"/>
                <w:sz w:val="21"/>
                <w:szCs w:val="21"/>
                <w:lang w:val="en-US" w:eastAsia="zh-CN"/>
              </w:rPr>
              <w:t>矿</w:t>
            </w:r>
          </w:p>
        </w:tc>
      </w:tr>
      <w:tr w14:paraId="1C82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1600" w:type="dxa"/>
            <w:noWrap w:val="0"/>
            <w:vAlign w:val="center"/>
          </w:tcPr>
          <w:p w14:paraId="7AFE5533">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评审备案资源储量</w:t>
            </w:r>
          </w:p>
        </w:tc>
        <w:tc>
          <w:tcPr>
            <w:tcW w:w="8274" w:type="dxa"/>
            <w:noWrap w:val="0"/>
            <w:vAlign w:val="center"/>
          </w:tcPr>
          <w:p w14:paraId="74C949A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200"/>
              <w:textAlignment w:val="auto"/>
              <w:rPr>
                <w:rFonts w:hint="eastAsia" w:ascii="Times New Roman" w:hAnsi="Times New Roman" w:eastAsia="仿宋_GB2312" w:cs="Times New Roman"/>
                <w:snapToGrid w:val="0"/>
                <w:color w:val="auto"/>
                <w:szCs w:val="32"/>
                <w:lang w:val="en-US" w:eastAsia="zh-CN"/>
              </w:rPr>
            </w:pPr>
            <w:r>
              <w:rPr>
                <w:rFonts w:hint="eastAsia" w:ascii="Times New Roman" w:hAnsi="Times New Roman" w:eastAsia="仿宋_GB2312" w:cs="Times New Roman"/>
                <w:snapToGrid w:val="0"/>
                <w:color w:val="auto"/>
                <w:szCs w:val="32"/>
                <w:lang w:val="en-US" w:eastAsia="zh-CN"/>
              </w:rPr>
              <w:t>评审通过的资源</w:t>
            </w:r>
            <w:r>
              <w:rPr>
                <w:rFonts w:hint="eastAsia" w:eastAsia="仿宋_GB2312" w:cs="Times New Roman"/>
                <w:snapToGrid w:val="0"/>
                <w:color w:val="auto"/>
                <w:szCs w:val="32"/>
                <w:lang w:val="en-US" w:eastAsia="zh-CN"/>
              </w:rPr>
              <w:t>储</w:t>
            </w:r>
            <w:r>
              <w:rPr>
                <w:rFonts w:hint="eastAsia" w:ascii="Times New Roman" w:hAnsi="Times New Roman" w:eastAsia="仿宋_GB2312" w:cs="Times New Roman"/>
                <w:snapToGrid w:val="0"/>
                <w:color w:val="auto"/>
                <w:szCs w:val="32"/>
                <w:lang w:val="en-US" w:eastAsia="zh-CN"/>
              </w:rPr>
              <w:t>量</w:t>
            </w:r>
          </w:p>
          <w:p w14:paraId="401D52C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仿宋_GB2312"/>
                <w:snapToGrid w:val="0"/>
                <w:color w:val="auto"/>
                <w:kern w:val="2"/>
                <w:sz w:val="21"/>
                <w:szCs w:val="21"/>
                <w:lang w:val="en-US" w:eastAsia="zh-CN" w:bidi="ar-SA"/>
              </w:rPr>
              <w:t>探矿权范围内累计查明铁矿石资源量578.2万吨，其中控制资源量347.4万吨，推断资源量230.8万吨。</w:t>
            </w:r>
            <w:bookmarkStart w:id="0" w:name="_GoBack"/>
            <w:bookmarkEnd w:id="0"/>
          </w:p>
        </w:tc>
      </w:tr>
      <w:tr w14:paraId="6230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1600" w:type="dxa"/>
            <w:noWrap w:val="0"/>
            <w:vAlign w:val="center"/>
          </w:tcPr>
          <w:p w14:paraId="0407BE37">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其他</w:t>
            </w:r>
          </w:p>
        </w:tc>
        <w:tc>
          <w:tcPr>
            <w:tcW w:w="8274" w:type="dxa"/>
            <w:noWrap w:val="0"/>
            <w:vAlign w:val="center"/>
          </w:tcPr>
          <w:p w14:paraId="74AAD5E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仿宋_GB2312"/>
                <w:snapToGrid w:val="0"/>
                <w:color w:val="auto"/>
                <w:kern w:val="2"/>
                <w:sz w:val="21"/>
                <w:szCs w:val="21"/>
                <w:lang w:val="en-US" w:eastAsia="zh-CN" w:bidi="ar-SA"/>
              </w:rPr>
              <w:t>本报告的项目负责人为侯宇。</w:t>
            </w:r>
          </w:p>
        </w:tc>
      </w:tr>
    </w:tbl>
    <w:p w14:paraId="1368DDD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981D32-2357-4E4D-AE25-90F25E4984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A3AB70C-CEE3-4B09-B297-B090188D86D4}"/>
  </w:font>
  <w:font w:name="方正小标宋简体">
    <w:panose1 w:val="02000000000000000000"/>
    <w:charset w:val="86"/>
    <w:family w:val="auto"/>
    <w:pitch w:val="default"/>
    <w:sig w:usb0="00000001" w:usb1="08000000" w:usb2="00000000" w:usb3="00000000" w:csb0="00040000" w:csb1="00000000"/>
    <w:embedRegular r:id="rId3" w:fontKey="{3248D8FE-7BB9-4025-B20E-71748D909664}"/>
  </w:font>
  <w:font w:name="仿宋_GB2312">
    <w:panose1 w:val="02010609030101010101"/>
    <w:charset w:val="86"/>
    <w:family w:val="modern"/>
    <w:pitch w:val="default"/>
    <w:sig w:usb0="00000001" w:usb1="080E0000" w:usb2="00000000" w:usb3="00000000" w:csb0="00040000" w:csb1="00000000"/>
    <w:embedRegular r:id="rId4" w:fontKey="{19A76980-F14F-4840-9DB1-F52FCC85F72F}"/>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C6132"/>
    <w:rsid w:val="0F35340A"/>
    <w:rsid w:val="252A06A8"/>
    <w:rsid w:val="26B47BB7"/>
    <w:rsid w:val="7BB73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宋体" w:hAnsi="宋体" w:eastAsia="宋体" w:cs="宋体"/>
      <w:kern w:val="2"/>
      <w:sz w:val="28"/>
      <w:szCs w:val="28"/>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625</Words>
  <Characters>747</Characters>
  <Lines>0</Lines>
  <Paragraphs>0</Paragraphs>
  <TotalTime>0</TotalTime>
  <ScaleCrop>false</ScaleCrop>
  <LinksUpToDate>false</LinksUpToDate>
  <CharactersWithSpaces>761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2025-09-26T00:36:00Z</dcterms:created>
  <dc:creator>袁珊</dc:creator>
  <cp:lastModifiedBy>李龙</cp:lastModifiedBy>
  <dcterms:modified xsi:type="dcterms:W3CDTF">2025-11-25T07:29:42Z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eyJoZGlkIjoiOWQwMTdmMTIxNzM4ZWE5ODM3NGY5MmMyNmE5MzZmYWQiLCJ1c2VySWQiOiIxNzIyNTIwMTMxIn0=</vt:lpwstr>
  </property>
  <property fmtid="{D5CDD505-2E9C-101B-9397-08002B2CF9AE}" pid="4" name="ICV">
    <vt:lpwstr>D232DC9FA53E42449336239CD97C67ED_12</vt:lpwstr>
  </property>
</Properties>
</file>