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30" w:lineRule="exact"/>
        <w:ind w:left="0" w:leftChars="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附件1</w:t>
      </w:r>
    </w:p>
    <w:p>
      <w:pPr>
        <w:pStyle w:val="3"/>
        <w:spacing w:after="0" w:line="530" w:lineRule="exact"/>
        <w:ind w:left="0" w:leftChars="0"/>
        <w:rPr>
          <w:rFonts w:hint="default" w:ascii="Times New Roman" w:hAnsi="Times New Roman" w:eastAsia="仿宋_GB2312" w:cs="Times New Roman"/>
          <w:bCs/>
          <w:color w:val="000000"/>
          <w:sz w:val="28"/>
          <w:szCs w:val="28"/>
        </w:rPr>
      </w:pPr>
    </w:p>
    <w:p>
      <w:pPr>
        <w:pStyle w:val="3"/>
        <w:spacing w:after="0" w:line="530" w:lineRule="exact"/>
        <w:ind w:left="0" w:leftChars="0"/>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四川</w:t>
      </w:r>
      <w:r>
        <w:rPr>
          <w:rFonts w:hint="eastAsia" w:eastAsia="方正小标宋简体" w:cs="Times New Roman"/>
          <w:bCs/>
          <w:color w:val="000000"/>
          <w:sz w:val="44"/>
          <w:szCs w:val="44"/>
          <w:lang w:eastAsia="zh-CN"/>
        </w:rPr>
        <w:t>省</w:t>
      </w:r>
      <w:r>
        <w:rPr>
          <w:rFonts w:hint="default" w:ascii="Times New Roman" w:hAnsi="Times New Roman" w:eastAsia="方正小标宋简体" w:cs="Times New Roman"/>
          <w:bCs/>
          <w:color w:val="000000"/>
          <w:sz w:val="44"/>
          <w:szCs w:val="44"/>
        </w:rPr>
        <w:t>国土空间生态修复与地质灾害防治研究院</w:t>
      </w:r>
    </w:p>
    <w:p>
      <w:pPr>
        <w:pStyle w:val="3"/>
        <w:spacing w:after="0" w:line="530" w:lineRule="exact"/>
        <w:ind w:left="0" w:leftChars="0"/>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202</w:t>
      </w:r>
      <w:r>
        <w:rPr>
          <w:rFonts w:hint="eastAsia" w:ascii="Times New Roman" w:hAnsi="Times New Roman" w:eastAsia="方正小标宋简体" w:cs="Times New Roman"/>
          <w:bCs/>
          <w:color w:val="000000"/>
          <w:sz w:val="44"/>
          <w:szCs w:val="44"/>
          <w:lang w:val="en-US" w:eastAsia="zh-CN"/>
        </w:rPr>
        <w:t>5</w:t>
      </w:r>
      <w:r>
        <w:rPr>
          <w:rFonts w:hint="default" w:ascii="Times New Roman" w:hAnsi="Times New Roman" w:eastAsia="方正小标宋简体" w:cs="Times New Roman"/>
          <w:bCs/>
          <w:color w:val="000000"/>
          <w:sz w:val="44"/>
          <w:szCs w:val="44"/>
        </w:rPr>
        <w:t>年公开考核招聘专业技术人员岗位和条件要求一览表</w:t>
      </w:r>
    </w:p>
    <w:p>
      <w:pPr>
        <w:pStyle w:val="3"/>
        <w:spacing w:after="0" w:line="500" w:lineRule="exact"/>
        <w:ind w:left="0" w:leftChars="0"/>
        <w:rPr>
          <w:rFonts w:hint="default" w:ascii="Times New Roman" w:hAnsi="Times New Roman" w:eastAsia="仿宋_GB2312" w:cs="Times New Roman"/>
          <w:bCs/>
          <w:color w:val="000000"/>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081"/>
        <w:gridCol w:w="1644"/>
        <w:gridCol w:w="1616"/>
        <w:gridCol w:w="1629"/>
        <w:gridCol w:w="1602"/>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招聘</w:t>
            </w:r>
          </w:p>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岗位</w:t>
            </w:r>
          </w:p>
        </w:tc>
        <w:tc>
          <w:tcPr>
            <w:tcW w:w="10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招聘</w:t>
            </w:r>
          </w:p>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人数</w:t>
            </w:r>
          </w:p>
        </w:tc>
        <w:tc>
          <w:tcPr>
            <w:tcW w:w="16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学历学位</w:t>
            </w:r>
          </w:p>
        </w:tc>
        <w:tc>
          <w:tcPr>
            <w:tcW w:w="1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专业要求</w:t>
            </w:r>
          </w:p>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cs="Times New Roman"/>
                <w:color w:val="auto"/>
                <w:sz w:val="32"/>
                <w:szCs w:val="32"/>
              </w:rPr>
            </w:pP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符合下列专业之一</w:t>
            </w:r>
            <w:r>
              <w:rPr>
                <w:rFonts w:hint="eastAsia" w:ascii="Times New Roman" w:hAnsi="Times New Roman" w:eastAsia="黑体" w:cs="Times New Roman"/>
                <w:color w:val="auto"/>
                <w:sz w:val="32"/>
                <w:szCs w:val="32"/>
                <w:lang w:eastAsia="zh-CN"/>
              </w:rPr>
              <w:t>）</w:t>
            </w:r>
          </w:p>
        </w:tc>
        <w:tc>
          <w:tcPr>
            <w:tcW w:w="16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年龄要求</w:t>
            </w:r>
          </w:p>
        </w:tc>
        <w:tc>
          <w:tcPr>
            <w:tcW w:w="1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其他条件</w:t>
            </w:r>
          </w:p>
        </w:tc>
        <w:tc>
          <w:tcPr>
            <w:tcW w:w="32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地质灾害防治专业技术岗</w:t>
            </w:r>
          </w:p>
        </w:tc>
        <w:tc>
          <w:tcPr>
            <w:tcW w:w="10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2</w:t>
            </w:r>
          </w:p>
        </w:tc>
        <w:tc>
          <w:tcPr>
            <w:tcW w:w="16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取得</w:t>
            </w:r>
            <w:r>
              <w:rPr>
                <w:rFonts w:hint="default" w:ascii="Times New Roman" w:hAnsi="Times New Roman" w:eastAsia="仿宋_GB2312" w:cs="Times New Roman"/>
                <w:color w:val="auto"/>
                <w:sz w:val="28"/>
                <w:szCs w:val="28"/>
                <w:lang w:val="en-US" w:eastAsia="zh-CN"/>
              </w:rPr>
              <w:t>硕士</w:t>
            </w:r>
            <w:r>
              <w:rPr>
                <w:rFonts w:hint="default" w:ascii="Times New Roman" w:hAnsi="Times New Roman" w:eastAsia="仿宋_GB2312" w:cs="Times New Roman"/>
                <w:color w:val="auto"/>
                <w:sz w:val="28"/>
                <w:szCs w:val="28"/>
              </w:rPr>
              <w:t>研究生</w:t>
            </w:r>
            <w:r>
              <w:rPr>
                <w:rFonts w:hint="default" w:ascii="Times New Roman" w:hAnsi="Times New Roman" w:eastAsia="仿宋_GB2312" w:cs="Times New Roman"/>
                <w:color w:val="auto"/>
                <w:sz w:val="28"/>
                <w:szCs w:val="28"/>
                <w:lang w:val="en-US" w:eastAsia="zh-CN"/>
              </w:rPr>
              <w:t>及以上</w:t>
            </w:r>
            <w:r>
              <w:rPr>
                <w:rFonts w:hint="default" w:ascii="Times New Roman" w:hAnsi="Times New Roman" w:eastAsia="仿宋_GB2312" w:cs="Times New Roman"/>
                <w:color w:val="auto"/>
                <w:sz w:val="28"/>
                <w:szCs w:val="28"/>
              </w:rPr>
              <w:t>学历</w:t>
            </w:r>
            <w:r>
              <w:rPr>
                <w:rFonts w:hint="default" w:ascii="Times New Roman" w:hAnsi="Times New Roman" w:eastAsia="仿宋_GB2312" w:cs="Times New Roman"/>
                <w:color w:val="auto"/>
                <w:sz w:val="28"/>
                <w:szCs w:val="28"/>
                <w:lang w:val="en-US" w:eastAsia="zh-CN"/>
              </w:rPr>
              <w:t>学位</w:t>
            </w:r>
          </w:p>
        </w:tc>
        <w:tc>
          <w:tcPr>
            <w:tcW w:w="1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地质工程、地质资源与地质工程、地质学</w:t>
            </w:r>
          </w:p>
        </w:tc>
        <w:tc>
          <w:tcPr>
            <w:tcW w:w="1629"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198</w:t>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年1月1日及以后出生</w:t>
            </w:r>
          </w:p>
        </w:tc>
        <w:tc>
          <w:tcPr>
            <w:tcW w:w="1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具有2年及以上</w:t>
            </w:r>
            <w:r>
              <w:rPr>
                <w:rFonts w:hint="eastAsia" w:ascii="Times New Roman" w:hAnsi="Times New Roman" w:eastAsia="仿宋_GB2312" w:cs="Times New Roman"/>
                <w:color w:val="auto"/>
                <w:sz w:val="28"/>
                <w:szCs w:val="28"/>
                <w:lang w:eastAsia="zh-CN"/>
              </w:rPr>
              <w:t>地质灾害防治实际</w:t>
            </w:r>
            <w:r>
              <w:rPr>
                <w:rFonts w:hint="default" w:ascii="Times New Roman" w:hAnsi="Times New Roman" w:eastAsia="仿宋_GB2312" w:cs="Times New Roman"/>
                <w:color w:val="auto"/>
                <w:sz w:val="28"/>
                <w:szCs w:val="28"/>
              </w:rPr>
              <w:t>工作经历（截止到报名之日）</w:t>
            </w:r>
          </w:p>
        </w:tc>
        <w:tc>
          <w:tcPr>
            <w:tcW w:w="3212"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44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按照《四川省人力资源和社会保障厅关于考核招聘地勘水文急需短缺专业技术岗位工作人员的通知》（川人社函〔2022〕528号）考核招聘的人员，到我单位入职后服务期不少于三年（含试用期）</w:t>
            </w:r>
          </w:p>
        </w:tc>
      </w:tr>
    </w:tbl>
    <w:p>
      <w:pPr>
        <w:widowControl/>
        <w:spacing w:before="100" w:beforeAutospacing="1" w:after="100" w:afterAutospacing="1" w:line="560" w:lineRule="exact"/>
        <w:jc w:val="left"/>
        <w:rPr>
          <w:rFonts w:hint="default" w:ascii="Times New Roman" w:hAnsi="Times New Roman" w:eastAsia="黑体" w:cs="Times New Roman"/>
          <w:color w:val="0000FF"/>
          <w:kern w:val="0"/>
          <w:sz w:val="32"/>
          <w:szCs w:val="32"/>
        </w:rPr>
        <w:sectPr>
          <w:pgSz w:w="16838" w:h="11906" w:orient="landscape"/>
          <w:pgMar w:top="1588" w:right="2098" w:bottom="1474" w:left="1984" w:header="851" w:footer="992" w:gutter="0"/>
          <w:pgNumType w:fmt="decimal"/>
          <w:cols w:space="720"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Y2EzZmVlZWRlZDQxNjEyNmJkZTNjNTM2N2JiMzEifQ=="/>
    <w:docVar w:name="KSO_WPS_MARK_KEY" w:val="12a99d7c-c336-44da-83fa-a8f720cf84d1"/>
  </w:docVars>
  <w:rsids>
    <w:rsidRoot w:val="00000000"/>
    <w:rsid w:val="0C8C20F8"/>
    <w:rsid w:val="46C5426F"/>
    <w:rsid w:val="53393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3">
    <w:name w:val="Body Text Indent"/>
    <w:basedOn w:val="1"/>
    <w:qFormat/>
    <w:uiPriority w:val="0"/>
    <w:pPr>
      <w:spacing w:after="120" w:afterLines="0" w:afterAutospacing="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250</Words>
  <Characters>261</Characters>
  <Lines>0</Lines>
  <Paragraphs>0</Paragraphs>
  <TotalTime>0</TotalTime>
  <ScaleCrop>false</ScaleCrop>
  <LinksUpToDate>false</LinksUpToDate>
  <CharactersWithSpaces>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2024-10-15T00:52:00Z</dcterms:created>
  <dc:creator>admin</dc:creator>
  <cp:lastModifiedBy>夏昕海</cp:lastModifiedBy>
  <dcterms:modified xsi:type="dcterms:W3CDTF">2025-09-16T06:41:36Z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993E90459A7342248D50759BB53C4DDB_12</vt:lpwstr>
  </property>
</Properties>
</file>