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Times New Roman" w:hAnsi="Times New Roman" w:eastAsia="黑体" w:cs="Times New Roman"/>
          <w:color w:val="auto"/>
          <w:sz w:val="30"/>
          <w:szCs w:val="30"/>
          <w:u w:val="none"/>
          <w:lang w:val="en-US" w:eastAsia="zh-CN"/>
        </w:rPr>
      </w:pPr>
      <w:r>
        <w:rPr>
          <w:rFonts w:hint="default" w:ascii="Times New Roman" w:hAnsi="Times New Roman" w:eastAsia="黑体" w:cs="Times New Roman"/>
          <w:color w:val="auto"/>
          <w:sz w:val="30"/>
          <w:szCs w:val="30"/>
          <w:u w:val="none"/>
          <w:lang w:eastAsia="zh-CN"/>
        </w:rPr>
        <w:t>附件</w:t>
      </w:r>
      <w:r>
        <w:rPr>
          <w:rFonts w:hint="eastAsia" w:ascii="Times New Roman" w:hAnsi="Times New Roman" w:eastAsia="黑体" w:cs="Times New Roman"/>
          <w:color w:val="auto"/>
          <w:sz w:val="30"/>
          <w:szCs w:val="30"/>
          <w:u w:val="none"/>
          <w:lang w:val="en-US" w:eastAsia="zh-CN"/>
        </w:rPr>
        <w:t>3</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小标宋简体" w:hAnsi="方正小标宋简体" w:eastAsia="方正小标宋简体" w:cs="方正小标宋简体"/>
          <w:b w:val="0"/>
          <w:bCs/>
          <w:color w:val="auto"/>
          <w:sz w:val="44"/>
          <w:szCs w:val="44"/>
          <w:highlight w:val="none"/>
          <w:u w:val="none"/>
          <w:lang w:eastAsia="zh-CN"/>
        </w:rPr>
      </w:pPr>
      <w:r>
        <w:rPr>
          <w:rFonts w:hint="eastAsia" w:ascii="方正小标宋简体" w:hAnsi="方正小标宋简体" w:eastAsia="方正小标宋简体" w:cs="方正小标宋简体"/>
          <w:b w:val="0"/>
          <w:bCs/>
          <w:color w:val="auto"/>
          <w:sz w:val="44"/>
          <w:szCs w:val="44"/>
          <w:highlight w:val="none"/>
          <w:u w:val="none"/>
          <w:lang w:eastAsia="zh-CN"/>
        </w:rPr>
        <w:t>专业技术人员申报细则</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黑体" w:cs="Times New Roman"/>
          <w:b w:val="0"/>
          <w:bCs/>
          <w:color w:val="auto"/>
          <w:sz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黑体" w:cs="Times New Roman"/>
          <w:b w:val="0"/>
          <w:bCs/>
          <w:color w:val="auto"/>
          <w:sz w:val="32"/>
          <w:highlight w:val="none"/>
          <w:u w:val="none"/>
          <w:lang w:eastAsia="zh-CN"/>
        </w:rPr>
      </w:pPr>
      <w:r>
        <w:rPr>
          <w:rFonts w:hint="default" w:ascii="Times New Roman" w:hAnsi="Times New Roman" w:eastAsia="黑体" w:cs="Times New Roman"/>
          <w:b w:val="0"/>
          <w:bCs/>
          <w:color w:val="auto"/>
          <w:sz w:val="32"/>
          <w:highlight w:val="none"/>
          <w:u w:val="none"/>
          <w:lang w:eastAsia="zh-CN"/>
        </w:rPr>
        <w:t>一、关于城乡规划、土地规划管理专业技术人员申报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楷体_GB2312" w:cs="Times New Roman"/>
          <w:b w:val="0"/>
          <w:bCs/>
          <w:color w:val="auto"/>
          <w:sz w:val="32"/>
          <w:highlight w:val="none"/>
          <w:u w:val="none"/>
          <w:lang w:eastAsia="zh-CN"/>
        </w:rPr>
      </w:pPr>
      <w:r>
        <w:rPr>
          <w:rFonts w:hint="default" w:ascii="Times New Roman" w:hAnsi="Times New Roman" w:eastAsia="楷体_GB2312" w:cs="Times New Roman"/>
          <w:b w:val="0"/>
          <w:bCs/>
          <w:color w:val="auto"/>
          <w:sz w:val="32"/>
          <w:highlight w:val="none"/>
          <w:u w:val="none"/>
          <w:lang w:val="en-US" w:eastAsia="zh-CN"/>
        </w:rPr>
        <w:t>（一）</w:t>
      </w:r>
      <w:r>
        <w:rPr>
          <w:rFonts w:hint="default" w:ascii="Times New Roman" w:hAnsi="Times New Roman" w:eastAsia="楷体_GB2312" w:cs="Times New Roman"/>
          <w:b w:val="0"/>
          <w:bCs/>
          <w:color w:val="auto"/>
          <w:sz w:val="32"/>
          <w:highlight w:val="none"/>
          <w:u w:val="none"/>
        </w:rPr>
        <w:t>中、高级城</w:t>
      </w:r>
      <w:r>
        <w:rPr>
          <w:rFonts w:hint="default" w:ascii="Times New Roman" w:hAnsi="Times New Roman" w:eastAsia="楷体_GB2312" w:cs="Times New Roman"/>
          <w:b w:val="0"/>
          <w:bCs/>
          <w:color w:val="auto"/>
          <w:sz w:val="32"/>
          <w:highlight w:val="none"/>
          <w:u w:val="none"/>
          <w:lang w:eastAsia="zh-CN"/>
        </w:rPr>
        <w:t>乡</w:t>
      </w:r>
      <w:r>
        <w:rPr>
          <w:rFonts w:hint="default" w:ascii="Times New Roman" w:hAnsi="Times New Roman" w:eastAsia="楷体_GB2312" w:cs="Times New Roman"/>
          <w:b w:val="0"/>
          <w:bCs/>
          <w:color w:val="auto"/>
          <w:sz w:val="32"/>
          <w:highlight w:val="none"/>
          <w:u w:val="none"/>
        </w:rPr>
        <w:t>规划专业</w:t>
      </w:r>
      <w:r>
        <w:rPr>
          <w:rFonts w:hint="default" w:ascii="Times New Roman" w:hAnsi="Times New Roman" w:eastAsia="楷体_GB2312" w:cs="Times New Roman"/>
          <w:b w:val="0"/>
          <w:bCs/>
          <w:color w:val="auto"/>
          <w:sz w:val="32"/>
          <w:highlight w:val="none"/>
          <w:u w:val="none"/>
          <w:lang w:eastAsia="zh-CN"/>
        </w:rPr>
        <w:t>技术</w:t>
      </w:r>
      <w:r>
        <w:rPr>
          <w:rFonts w:hint="default" w:ascii="Times New Roman" w:hAnsi="Times New Roman" w:eastAsia="楷体_GB2312" w:cs="Times New Roman"/>
          <w:b w:val="0"/>
          <w:bCs/>
          <w:color w:val="auto"/>
          <w:sz w:val="32"/>
          <w:highlight w:val="none"/>
          <w:u w:val="none"/>
        </w:rPr>
        <w:t>人员</w:t>
      </w:r>
      <w:r>
        <w:rPr>
          <w:rFonts w:hint="default" w:ascii="Times New Roman" w:hAnsi="Times New Roman" w:eastAsia="楷体_GB2312" w:cs="Times New Roman"/>
          <w:b w:val="0"/>
          <w:bCs/>
          <w:color w:val="auto"/>
          <w:sz w:val="32"/>
          <w:highlight w:val="none"/>
          <w:u w:val="none"/>
          <w:lang w:eastAsia="zh-CN"/>
        </w:rPr>
        <w:t>申报</w:t>
      </w:r>
    </w:p>
    <w:p>
      <w:pPr>
        <w:keepNext w:val="0"/>
        <w:keepLines w:val="0"/>
        <w:pageBreakBefore w:val="0"/>
        <w:widowControl w:val="0"/>
        <w:kinsoku/>
        <w:wordWrap/>
        <w:overflowPunct/>
        <w:topLinePunct w:val="0"/>
        <w:autoSpaceDE/>
        <w:autoSpaceDN/>
        <w:bidi w:val="0"/>
        <w:adjustRightInd/>
        <w:snapToGrid/>
        <w:spacing w:line="360" w:lineRule="auto"/>
        <w:ind w:firstLine="707" w:firstLineChars="221"/>
        <w:textAlignment w:val="auto"/>
        <w:rPr>
          <w:rFonts w:ascii="Times New Roman" w:hAnsi="Times New Roman" w:eastAsia="仿宋_GB2312"/>
          <w:color w:val="auto"/>
          <w:sz w:val="32"/>
          <w:highlight w:val="none"/>
          <w:u w:val="none"/>
        </w:rPr>
      </w:pPr>
      <w:r>
        <w:rPr>
          <w:rFonts w:hint="default" w:ascii="Times New Roman" w:hAnsi="Times New Roman" w:eastAsia="仿宋_GB2312"/>
          <w:color w:val="auto"/>
          <w:sz w:val="32"/>
          <w:highlight w:val="none"/>
          <w:u w:val="none"/>
        </w:rPr>
        <w:t>具有</w:t>
      </w:r>
      <w:r>
        <w:rPr>
          <w:rFonts w:hint="default" w:ascii="Times New Roman" w:hAnsi="Times New Roman" w:eastAsia="仿宋_GB2312"/>
          <w:color w:val="auto"/>
          <w:sz w:val="32"/>
          <w:highlight w:val="none"/>
          <w:u w:val="none"/>
          <w:lang w:eastAsia="zh-CN"/>
        </w:rPr>
        <w:t>高级技术职称</w:t>
      </w:r>
      <w:r>
        <w:rPr>
          <w:rFonts w:hint="default" w:ascii="Times New Roman" w:hAnsi="Times New Roman" w:eastAsia="仿宋_GB2312"/>
          <w:color w:val="auto"/>
          <w:sz w:val="32"/>
          <w:highlight w:val="none"/>
          <w:u w:val="none"/>
        </w:rPr>
        <w:t>并符合以下一种情况的相当于高级</w:t>
      </w:r>
      <w:r>
        <w:rPr>
          <w:rFonts w:hint="default" w:ascii="Times New Roman" w:hAnsi="Times New Roman" w:eastAsia="仿宋_GB2312"/>
          <w:color w:val="auto"/>
          <w:sz w:val="32"/>
          <w:highlight w:val="none"/>
          <w:u w:val="none"/>
          <w:lang w:eastAsia="zh-CN"/>
        </w:rPr>
        <w:t>城乡</w:t>
      </w:r>
      <w:r>
        <w:rPr>
          <w:rFonts w:hint="default" w:ascii="Times New Roman" w:hAnsi="Times New Roman" w:eastAsia="仿宋_GB2312"/>
          <w:color w:val="auto"/>
          <w:sz w:val="32"/>
          <w:highlight w:val="none"/>
          <w:u w:val="none"/>
        </w:rPr>
        <w:t>规划专业</w:t>
      </w:r>
      <w:r>
        <w:rPr>
          <w:rFonts w:hint="default" w:ascii="Times New Roman" w:hAnsi="Times New Roman" w:eastAsia="仿宋_GB2312"/>
          <w:color w:val="auto"/>
          <w:sz w:val="32"/>
          <w:highlight w:val="none"/>
          <w:u w:val="none"/>
          <w:lang w:eastAsia="zh-CN"/>
        </w:rPr>
        <w:t>技术</w:t>
      </w:r>
      <w:r>
        <w:rPr>
          <w:rFonts w:hint="default" w:ascii="Times New Roman" w:hAnsi="Times New Roman" w:eastAsia="仿宋_GB2312"/>
          <w:color w:val="auto"/>
          <w:sz w:val="32"/>
          <w:highlight w:val="none"/>
          <w:u w:val="none"/>
        </w:rPr>
        <w:t>人员</w:t>
      </w:r>
      <w:r>
        <w:rPr>
          <w:rFonts w:hint="default" w:ascii="Times New Roman" w:hAnsi="Times New Roman" w:eastAsia="仿宋_GB2312"/>
          <w:color w:val="auto"/>
          <w:sz w:val="32"/>
          <w:highlight w:val="none"/>
          <w:u w:val="none"/>
          <w:lang w:eastAsia="zh-CN"/>
        </w:rPr>
        <w:t>；</w:t>
      </w:r>
      <w:r>
        <w:rPr>
          <w:rFonts w:hint="default" w:ascii="Times New Roman" w:hAnsi="Times New Roman" w:eastAsia="仿宋_GB2312"/>
          <w:color w:val="auto"/>
          <w:sz w:val="32"/>
          <w:highlight w:val="none"/>
          <w:u w:val="none"/>
        </w:rPr>
        <w:t>具有</w:t>
      </w:r>
      <w:r>
        <w:rPr>
          <w:rFonts w:hint="default" w:ascii="Times New Roman" w:hAnsi="Times New Roman" w:eastAsia="仿宋_GB2312"/>
          <w:color w:val="auto"/>
          <w:sz w:val="32"/>
          <w:highlight w:val="none"/>
          <w:u w:val="none"/>
          <w:lang w:eastAsia="zh-CN"/>
        </w:rPr>
        <w:t>中级技术职称</w:t>
      </w:r>
      <w:r>
        <w:rPr>
          <w:rFonts w:hint="default" w:ascii="Times New Roman" w:hAnsi="Times New Roman" w:eastAsia="仿宋_GB2312"/>
          <w:color w:val="auto"/>
          <w:sz w:val="32"/>
          <w:highlight w:val="none"/>
          <w:u w:val="none"/>
        </w:rPr>
        <w:t>并符合以下一种情况的相当于中级</w:t>
      </w:r>
      <w:r>
        <w:rPr>
          <w:rFonts w:hint="default" w:ascii="Times New Roman" w:hAnsi="Times New Roman" w:eastAsia="仿宋_GB2312"/>
          <w:color w:val="auto"/>
          <w:sz w:val="32"/>
          <w:highlight w:val="none"/>
          <w:u w:val="none"/>
          <w:lang w:eastAsia="zh-CN"/>
        </w:rPr>
        <w:t>城乡</w:t>
      </w:r>
      <w:r>
        <w:rPr>
          <w:rFonts w:hint="default" w:ascii="Times New Roman" w:hAnsi="Times New Roman" w:eastAsia="仿宋_GB2312"/>
          <w:color w:val="auto"/>
          <w:sz w:val="32"/>
          <w:highlight w:val="none"/>
          <w:u w:val="none"/>
        </w:rPr>
        <w:t>规划专业</w:t>
      </w:r>
      <w:r>
        <w:rPr>
          <w:rFonts w:hint="default" w:ascii="Times New Roman" w:hAnsi="Times New Roman" w:eastAsia="仿宋_GB2312"/>
          <w:color w:val="auto"/>
          <w:sz w:val="32"/>
          <w:highlight w:val="none"/>
          <w:u w:val="none"/>
          <w:lang w:eastAsia="zh-CN"/>
        </w:rPr>
        <w:t>技术</w:t>
      </w:r>
      <w:r>
        <w:rPr>
          <w:rFonts w:hint="default" w:ascii="Times New Roman" w:hAnsi="Times New Roman" w:eastAsia="仿宋_GB2312"/>
          <w:color w:val="auto"/>
          <w:sz w:val="32"/>
          <w:highlight w:val="none"/>
          <w:u w:val="none"/>
        </w:rPr>
        <w:t>人员。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olor w:val="auto"/>
          <w:sz w:val="32"/>
          <w:highlight w:val="none"/>
          <w:u w:val="none"/>
        </w:rPr>
      </w:pPr>
      <w:r>
        <w:rPr>
          <w:rFonts w:hint="default" w:ascii="Times New Roman" w:hAnsi="Times New Roman" w:eastAsia="仿宋_GB2312"/>
          <w:color w:val="auto"/>
          <w:sz w:val="32"/>
          <w:highlight w:val="none"/>
          <w:u w:val="none"/>
        </w:rPr>
        <w:t>　（1）具有城市规划师系列的专业技术职称证书。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仿宋_GB2312"/>
          <w:color w:val="auto"/>
          <w:sz w:val="32"/>
          <w:highlight w:val="none"/>
          <w:u w:val="none"/>
        </w:rPr>
      </w:pPr>
      <w:r>
        <w:rPr>
          <w:rFonts w:hint="default" w:ascii="Times New Roman" w:hAnsi="Times New Roman" w:eastAsia="仿宋_GB2312"/>
          <w:color w:val="auto"/>
          <w:sz w:val="32"/>
          <w:highlight w:val="none"/>
          <w:u w:val="none"/>
        </w:rPr>
        <w:t>　（2）职称证书上专业名称或所从事专业一栏注明为城市（镇）规划、城乡规划、城市设计、规划设计、城市与区域规划、规划管理。</w:t>
      </w:r>
    </w:p>
    <w:p>
      <w:pPr>
        <w:keepNext w:val="0"/>
        <w:keepLines w:val="0"/>
        <w:pageBreakBefore w:val="0"/>
        <w:widowControl w:val="0"/>
        <w:kinsoku/>
        <w:wordWrap/>
        <w:overflowPunct/>
        <w:topLinePunct w:val="0"/>
        <w:autoSpaceDE/>
        <w:autoSpaceDN/>
        <w:bidi w:val="0"/>
        <w:adjustRightInd/>
        <w:snapToGrid/>
        <w:spacing w:line="360" w:lineRule="auto"/>
        <w:ind w:firstLine="320" w:firstLineChars="100"/>
        <w:textAlignment w:val="auto"/>
        <w:rPr>
          <w:rFonts w:hint="default" w:ascii="Times New Roman" w:hAnsi="Times New Roman" w:eastAsia="仿宋_GB2312"/>
          <w:color w:val="auto"/>
          <w:sz w:val="32"/>
          <w:szCs w:val="32"/>
          <w:highlight w:val="none"/>
          <w:u w:val="none"/>
        </w:rPr>
      </w:pPr>
      <w:r>
        <w:rPr>
          <w:rFonts w:hint="default" w:ascii="Times New Roman" w:hAnsi="Times New Roman" w:eastAsia="仿宋_GB2312"/>
          <w:color w:val="auto"/>
          <w:sz w:val="32"/>
          <w:highlight w:val="none"/>
          <w:u w:val="none"/>
        </w:rPr>
        <w:t>（3）具有</w:t>
      </w:r>
      <w:r>
        <w:rPr>
          <w:rFonts w:hint="default" w:ascii="Times New Roman" w:hAnsi="Times New Roman" w:eastAsia="仿宋_GB2312"/>
          <w:color w:val="auto"/>
          <w:sz w:val="32"/>
          <w:highlight w:val="none"/>
          <w:u w:val="none"/>
          <w:lang w:eastAsia="zh-CN"/>
        </w:rPr>
        <w:t>大学专科及以上城乡规划相关专业</w:t>
      </w:r>
      <w:r>
        <w:rPr>
          <w:rFonts w:hint="default" w:ascii="Times New Roman" w:hAnsi="Times New Roman" w:eastAsia="仿宋_GB2312"/>
          <w:color w:val="auto"/>
          <w:sz w:val="32"/>
          <w:highlight w:val="none"/>
          <w:u w:val="none"/>
        </w:rPr>
        <w:t>学历证书</w:t>
      </w:r>
      <w:r>
        <w:rPr>
          <w:rFonts w:hint="default" w:ascii="Times New Roman" w:hAnsi="Times New Roman" w:eastAsia="仿宋_GB2312"/>
          <w:color w:val="auto"/>
          <w:sz w:val="32"/>
          <w:highlight w:val="none"/>
          <w:u w:val="none"/>
          <w:lang w:eastAsia="zh-CN"/>
        </w:rPr>
        <w:t>（大学专科为毕业证书），</w:t>
      </w:r>
      <w:r>
        <w:rPr>
          <w:rFonts w:hint="default" w:ascii="Times New Roman" w:hAnsi="Times New Roman" w:eastAsia="仿宋_GB2312"/>
          <w:b/>
          <w:color w:val="auto"/>
          <w:sz w:val="32"/>
          <w:szCs w:val="32"/>
          <w:highlight w:val="none"/>
          <w:u w:val="none"/>
        </w:rPr>
        <w:t>主要包括</w:t>
      </w:r>
      <w:r>
        <w:rPr>
          <w:rFonts w:hint="default" w:ascii="Times New Roman" w:hAnsi="Times New Roman" w:eastAsia="仿宋_GB2312"/>
          <w:color w:val="auto"/>
          <w:sz w:val="32"/>
          <w:szCs w:val="32"/>
          <w:highlight w:val="none"/>
          <w:u w:val="none"/>
        </w:rPr>
        <w:t>：城市规划（城乡规划）、城市设计、城市与区域规划、资源环境管理、城乡规划学</w:t>
      </w:r>
      <w:r>
        <w:rPr>
          <w:rFonts w:hint="default" w:ascii="Times New Roman" w:hAnsi="Times New Roman" w:eastAsia="仿宋_GB2312"/>
          <w:color w:val="auto"/>
          <w:sz w:val="32"/>
          <w:szCs w:val="32"/>
          <w:highlight w:val="none"/>
          <w:u w:val="none"/>
          <w:lang w:eastAsia="zh-CN"/>
        </w:rPr>
        <w:t>、人文地理与城乡规划（</w:t>
      </w:r>
      <w:r>
        <w:rPr>
          <w:rFonts w:hint="default" w:ascii="Times New Roman" w:hAnsi="Times New Roman" w:eastAsia="仿宋_GB2312"/>
          <w:color w:val="auto"/>
          <w:sz w:val="32"/>
          <w:szCs w:val="32"/>
          <w:highlight w:val="none"/>
          <w:u w:val="none"/>
        </w:rPr>
        <w:t>资源</w:t>
      </w:r>
      <w:r>
        <w:rPr>
          <w:rFonts w:ascii="Times New Roman" w:hAnsi="Times New Roman" w:eastAsia="仿宋_GB2312"/>
          <w:color w:val="auto"/>
          <w:sz w:val="32"/>
          <w:szCs w:val="32"/>
          <w:highlight w:val="none"/>
          <w:u w:val="none"/>
        </w:rPr>
        <w:t>环境与城乡</w:t>
      </w:r>
      <w:r>
        <w:rPr>
          <w:rFonts w:hint="default" w:ascii="Times New Roman" w:hAnsi="Times New Roman" w:eastAsia="仿宋_GB2312"/>
          <w:color w:val="auto"/>
          <w:sz w:val="32"/>
          <w:szCs w:val="32"/>
          <w:highlight w:val="none"/>
          <w:u w:val="none"/>
        </w:rPr>
        <w:t>规划管理</w:t>
      </w:r>
      <w:r>
        <w:rPr>
          <w:rFonts w:hint="default" w:ascii="Times New Roman" w:hAnsi="Times New Roman" w:eastAsia="仿宋_GB2312"/>
          <w:color w:val="auto"/>
          <w:sz w:val="32"/>
          <w:szCs w:val="32"/>
          <w:highlight w:val="none"/>
          <w:u w:val="none"/>
          <w:lang w:eastAsia="zh-CN"/>
        </w:rPr>
        <w:t>）</w:t>
      </w:r>
      <w:r>
        <w:rPr>
          <w:rFonts w:hint="default" w:ascii="Times New Roman" w:hAnsi="Times New Roman" w:eastAsia="仿宋_GB2312"/>
          <w:color w:val="auto"/>
          <w:sz w:val="32"/>
          <w:szCs w:val="32"/>
          <w:highlight w:val="none"/>
          <w:u w:val="none"/>
        </w:rPr>
        <w:t>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olor w:val="auto"/>
          <w:sz w:val="32"/>
          <w:highlight w:val="none"/>
          <w:u w:val="none"/>
          <w:lang w:val="en-US" w:eastAsia="zh-CN"/>
        </w:rPr>
      </w:pPr>
      <w:r>
        <w:rPr>
          <w:rFonts w:hint="default" w:ascii="Times New Roman" w:hAnsi="Times New Roman" w:eastAsia="仿宋_GB2312"/>
          <w:color w:val="auto"/>
          <w:sz w:val="32"/>
          <w:szCs w:val="32"/>
          <w:highlight w:val="none"/>
          <w:u w:val="none"/>
        </w:rPr>
        <w:t>　</w:t>
      </w:r>
      <w:r>
        <w:rPr>
          <w:rFonts w:hint="default" w:ascii="Times New Roman" w:hAnsi="Times New Roman" w:eastAsia="仿宋_GB2312"/>
          <w:color w:val="auto"/>
          <w:sz w:val="32"/>
          <w:highlight w:val="none"/>
          <w:u w:val="none"/>
        </w:rPr>
        <w:t>（</w:t>
      </w:r>
      <w:r>
        <w:rPr>
          <w:rFonts w:hint="default" w:ascii="Times New Roman" w:hAnsi="Times New Roman" w:eastAsia="仿宋_GB2312"/>
          <w:color w:val="auto"/>
          <w:sz w:val="32"/>
          <w:highlight w:val="none"/>
          <w:u w:val="none"/>
          <w:lang w:val="en-US" w:eastAsia="zh-CN"/>
        </w:rPr>
        <w:t>4</w:t>
      </w:r>
      <w:r>
        <w:rPr>
          <w:rFonts w:hint="default" w:ascii="Times New Roman" w:hAnsi="Times New Roman" w:eastAsia="仿宋_GB2312"/>
          <w:color w:val="auto"/>
          <w:sz w:val="32"/>
          <w:highlight w:val="none"/>
          <w:u w:val="none"/>
        </w:rPr>
        <w:t>）</w:t>
      </w:r>
      <w:r>
        <w:rPr>
          <w:rFonts w:hint="default" w:ascii="Times New Roman" w:hAnsi="Times New Roman" w:eastAsia="仿宋_GB2312"/>
          <w:color w:val="auto"/>
          <w:sz w:val="32"/>
          <w:szCs w:val="32"/>
          <w:highlight w:val="none"/>
          <w:u w:val="none"/>
        </w:rPr>
        <w:t>取得注册城</w:t>
      </w:r>
      <w:r>
        <w:rPr>
          <w:rFonts w:hint="default" w:ascii="Times New Roman" w:hAnsi="Times New Roman" w:eastAsia="仿宋_GB2312"/>
          <w:color w:val="auto"/>
          <w:sz w:val="32"/>
          <w:szCs w:val="32"/>
          <w:highlight w:val="none"/>
          <w:u w:val="none"/>
          <w:lang w:eastAsia="zh-CN"/>
        </w:rPr>
        <w:t>乡</w:t>
      </w:r>
      <w:r>
        <w:rPr>
          <w:rFonts w:hint="default" w:ascii="Times New Roman" w:hAnsi="Times New Roman" w:eastAsia="仿宋_GB2312"/>
          <w:color w:val="auto"/>
          <w:sz w:val="32"/>
          <w:szCs w:val="32"/>
          <w:highlight w:val="none"/>
          <w:u w:val="none"/>
        </w:rPr>
        <w:t>规划师注册证书</w:t>
      </w:r>
      <w:r>
        <w:rPr>
          <w:rFonts w:hint="default" w:ascii="Times New Roman" w:hAnsi="Times New Roman" w:eastAsia="仿宋_GB2312"/>
          <w:color w:val="auto"/>
          <w:sz w:val="32"/>
          <w:szCs w:val="32"/>
          <w:highlight w:val="none"/>
          <w:u w:val="none"/>
          <w:lang w:eastAsia="zh-CN"/>
        </w:rPr>
        <w:t>（有此证书视同具有中级技术职称）</w:t>
      </w:r>
      <w:r>
        <w:rPr>
          <w:rFonts w:hint="default" w:ascii="Times New Roman" w:hAnsi="Times New Roman" w:eastAsia="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楷体_GB2312" w:cs="Times New Roman"/>
          <w:b w:val="0"/>
          <w:bCs/>
          <w:color w:val="auto"/>
          <w:sz w:val="32"/>
          <w:highlight w:val="none"/>
          <w:u w:val="none"/>
          <w:lang w:val="en-US" w:eastAsia="zh-CN"/>
        </w:rPr>
      </w:pPr>
      <w:r>
        <w:rPr>
          <w:rFonts w:hint="default" w:ascii="Times New Roman" w:hAnsi="Times New Roman" w:eastAsia="楷体_GB2312" w:cs="Times New Roman"/>
          <w:b w:val="0"/>
          <w:bCs/>
          <w:color w:val="auto"/>
          <w:sz w:val="32"/>
          <w:highlight w:val="none"/>
          <w:u w:val="none"/>
          <w:lang w:val="en-US" w:eastAsia="zh-CN"/>
        </w:rPr>
        <w:t>（二）中、高级土地规划管理专业技术人员申报</w:t>
      </w:r>
    </w:p>
    <w:p>
      <w:pPr>
        <w:keepNext w:val="0"/>
        <w:keepLines w:val="0"/>
        <w:pageBreakBefore w:val="0"/>
        <w:widowControl w:val="0"/>
        <w:kinsoku/>
        <w:wordWrap/>
        <w:overflowPunct/>
        <w:topLinePunct w:val="0"/>
        <w:autoSpaceDE/>
        <w:autoSpaceDN/>
        <w:bidi w:val="0"/>
        <w:adjustRightInd/>
        <w:snapToGrid/>
        <w:spacing w:line="360" w:lineRule="auto"/>
        <w:ind w:firstLine="707" w:firstLineChars="221"/>
        <w:textAlignment w:val="auto"/>
        <w:rPr>
          <w:rFonts w:ascii="Times New Roman" w:hAnsi="Times New Roman" w:eastAsia="仿宋_GB2312"/>
          <w:color w:val="auto"/>
          <w:sz w:val="32"/>
          <w:highlight w:val="none"/>
          <w:u w:val="none"/>
        </w:rPr>
      </w:pPr>
      <w:r>
        <w:rPr>
          <w:rFonts w:hint="default" w:ascii="Times New Roman" w:hAnsi="Times New Roman" w:eastAsia="仿宋_GB2312"/>
          <w:color w:val="auto"/>
          <w:sz w:val="32"/>
          <w:highlight w:val="none"/>
          <w:u w:val="none"/>
        </w:rPr>
        <w:t>具有</w:t>
      </w:r>
      <w:r>
        <w:rPr>
          <w:rFonts w:hint="default" w:ascii="Times New Roman" w:hAnsi="Times New Roman" w:eastAsia="仿宋_GB2312"/>
          <w:color w:val="auto"/>
          <w:sz w:val="32"/>
          <w:highlight w:val="none"/>
          <w:u w:val="none"/>
          <w:lang w:eastAsia="zh-CN"/>
        </w:rPr>
        <w:t>高级技术职称</w:t>
      </w:r>
      <w:r>
        <w:rPr>
          <w:rFonts w:hint="default" w:ascii="Times New Roman" w:hAnsi="Times New Roman" w:eastAsia="仿宋_GB2312"/>
          <w:color w:val="auto"/>
          <w:sz w:val="32"/>
          <w:highlight w:val="none"/>
          <w:u w:val="none"/>
        </w:rPr>
        <w:t>并符合以下一种情况的相当于高级</w:t>
      </w:r>
      <w:r>
        <w:rPr>
          <w:rFonts w:hint="default" w:ascii="Times New Roman" w:hAnsi="Times New Roman" w:eastAsia="仿宋_GB2312"/>
          <w:color w:val="auto"/>
          <w:sz w:val="32"/>
          <w:highlight w:val="none"/>
          <w:u w:val="none"/>
          <w:lang w:eastAsia="zh-CN"/>
        </w:rPr>
        <w:t>土地规划管理</w:t>
      </w:r>
      <w:r>
        <w:rPr>
          <w:rFonts w:hint="default" w:ascii="Times New Roman" w:hAnsi="Times New Roman" w:eastAsia="仿宋_GB2312"/>
          <w:color w:val="auto"/>
          <w:sz w:val="32"/>
          <w:highlight w:val="none"/>
          <w:u w:val="none"/>
        </w:rPr>
        <w:t>专业</w:t>
      </w:r>
      <w:r>
        <w:rPr>
          <w:rFonts w:hint="default" w:ascii="Times New Roman" w:hAnsi="Times New Roman" w:eastAsia="仿宋_GB2312"/>
          <w:color w:val="auto"/>
          <w:sz w:val="32"/>
          <w:highlight w:val="none"/>
          <w:u w:val="none"/>
          <w:lang w:eastAsia="zh-CN"/>
        </w:rPr>
        <w:t>技术</w:t>
      </w:r>
      <w:r>
        <w:rPr>
          <w:rFonts w:hint="default" w:ascii="Times New Roman" w:hAnsi="Times New Roman" w:eastAsia="仿宋_GB2312"/>
          <w:color w:val="auto"/>
          <w:sz w:val="32"/>
          <w:highlight w:val="none"/>
          <w:u w:val="none"/>
        </w:rPr>
        <w:t>人员</w:t>
      </w:r>
      <w:r>
        <w:rPr>
          <w:rFonts w:hint="default" w:ascii="Times New Roman" w:hAnsi="Times New Roman" w:eastAsia="仿宋_GB2312"/>
          <w:color w:val="auto"/>
          <w:sz w:val="32"/>
          <w:highlight w:val="none"/>
          <w:u w:val="none"/>
          <w:lang w:eastAsia="zh-CN"/>
        </w:rPr>
        <w:t>；</w:t>
      </w:r>
      <w:r>
        <w:rPr>
          <w:rFonts w:hint="default" w:ascii="Times New Roman" w:hAnsi="Times New Roman" w:eastAsia="仿宋_GB2312"/>
          <w:color w:val="auto"/>
          <w:sz w:val="32"/>
          <w:highlight w:val="none"/>
          <w:u w:val="none"/>
        </w:rPr>
        <w:t>具有</w:t>
      </w:r>
      <w:r>
        <w:rPr>
          <w:rFonts w:hint="default" w:ascii="Times New Roman" w:hAnsi="Times New Roman" w:eastAsia="仿宋_GB2312"/>
          <w:color w:val="auto"/>
          <w:sz w:val="32"/>
          <w:highlight w:val="none"/>
          <w:u w:val="none"/>
          <w:lang w:eastAsia="zh-CN"/>
        </w:rPr>
        <w:t>中级技术职称</w:t>
      </w:r>
      <w:r>
        <w:rPr>
          <w:rFonts w:hint="default" w:ascii="Times New Roman" w:hAnsi="Times New Roman" w:eastAsia="仿宋_GB2312"/>
          <w:color w:val="auto"/>
          <w:sz w:val="32"/>
          <w:highlight w:val="none"/>
          <w:u w:val="none"/>
        </w:rPr>
        <w:t>并符合以下一种情况的相当于中级</w:t>
      </w:r>
      <w:r>
        <w:rPr>
          <w:rFonts w:hint="default" w:ascii="Times New Roman" w:hAnsi="Times New Roman" w:eastAsia="仿宋_GB2312"/>
          <w:color w:val="auto"/>
          <w:sz w:val="32"/>
          <w:highlight w:val="none"/>
          <w:u w:val="none"/>
          <w:lang w:eastAsia="zh-CN"/>
        </w:rPr>
        <w:t>土地规划管理</w:t>
      </w:r>
      <w:r>
        <w:rPr>
          <w:rFonts w:hint="default" w:ascii="Times New Roman" w:hAnsi="Times New Roman" w:eastAsia="仿宋_GB2312"/>
          <w:color w:val="auto"/>
          <w:sz w:val="32"/>
          <w:highlight w:val="none"/>
          <w:u w:val="none"/>
        </w:rPr>
        <w:t>专业</w:t>
      </w:r>
      <w:r>
        <w:rPr>
          <w:rFonts w:hint="default" w:ascii="Times New Roman" w:hAnsi="Times New Roman" w:eastAsia="仿宋_GB2312"/>
          <w:color w:val="auto"/>
          <w:sz w:val="32"/>
          <w:highlight w:val="none"/>
          <w:u w:val="none"/>
          <w:lang w:eastAsia="zh-CN"/>
        </w:rPr>
        <w:t>技术</w:t>
      </w:r>
      <w:r>
        <w:rPr>
          <w:rFonts w:hint="default" w:ascii="Times New Roman" w:hAnsi="Times New Roman" w:eastAsia="仿宋_GB2312"/>
          <w:color w:val="auto"/>
          <w:sz w:val="32"/>
          <w:highlight w:val="none"/>
          <w:u w:val="none"/>
        </w:rPr>
        <w:t>人员。</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olor w:val="auto"/>
          <w:sz w:val="32"/>
          <w:highlight w:val="none"/>
          <w:u w:val="none"/>
        </w:rPr>
      </w:pPr>
      <w:r>
        <w:rPr>
          <w:rFonts w:hint="default" w:ascii="Times New Roman" w:hAnsi="Times New Roman" w:eastAsia="仿宋_GB2312"/>
          <w:color w:val="auto"/>
          <w:sz w:val="32"/>
          <w:highlight w:val="none"/>
          <w:u w:val="none"/>
        </w:rPr>
        <w:t>（1）职称证书上专业名称或所从事专业一栏注明为土地管理、</w:t>
      </w:r>
      <w:r>
        <w:rPr>
          <w:rFonts w:hint="default" w:ascii="Times New Roman" w:hAnsi="Times New Roman" w:eastAsia="仿宋_GB2312"/>
          <w:color w:val="auto"/>
          <w:sz w:val="32"/>
          <w:highlight w:val="none"/>
          <w:u w:val="none"/>
          <w:lang w:eastAsia="zh-CN"/>
        </w:rPr>
        <w:t>土地资源管理、</w:t>
      </w:r>
      <w:r>
        <w:rPr>
          <w:rFonts w:hint="default" w:ascii="Times New Roman" w:hAnsi="Times New Roman" w:eastAsia="仿宋_GB2312"/>
          <w:color w:val="auto"/>
          <w:sz w:val="32"/>
          <w:highlight w:val="none"/>
          <w:u w:val="none"/>
        </w:rPr>
        <w:t>土地</w:t>
      </w:r>
      <w:r>
        <w:rPr>
          <w:rFonts w:hint="default" w:ascii="Times New Roman" w:hAnsi="Times New Roman" w:eastAsia="仿宋_GB2312"/>
          <w:color w:val="auto"/>
          <w:sz w:val="32"/>
          <w:highlight w:val="none"/>
          <w:u w:val="none"/>
          <w:lang w:eastAsia="zh-CN"/>
        </w:rPr>
        <w:t>规划与</w:t>
      </w:r>
      <w:r>
        <w:rPr>
          <w:rFonts w:hint="default" w:ascii="Times New Roman" w:hAnsi="Times New Roman" w:eastAsia="仿宋_GB2312"/>
          <w:color w:val="auto"/>
          <w:sz w:val="32"/>
          <w:highlight w:val="none"/>
          <w:u w:val="none"/>
        </w:rPr>
        <w:t>利用、</w:t>
      </w:r>
      <w:r>
        <w:rPr>
          <w:rFonts w:hint="default" w:ascii="Times New Roman" w:hAnsi="Times New Roman" w:eastAsia="仿宋_GB2312"/>
          <w:color w:val="auto"/>
          <w:sz w:val="32"/>
          <w:highlight w:val="none"/>
          <w:u w:val="none"/>
          <w:lang w:eastAsia="zh-CN"/>
        </w:rPr>
        <w:t>国土资源管理、土地经济（研究）。</w:t>
      </w:r>
      <w:r>
        <w:rPr>
          <w:rFonts w:hint="default" w:ascii="Times New Roman" w:hAnsi="Times New Roman" w:eastAsia="仿宋_GB2312"/>
          <w:color w:val="auto"/>
          <w:sz w:val="32"/>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olor w:val="auto"/>
          <w:sz w:val="32"/>
          <w:highlight w:val="none"/>
          <w:u w:val="none"/>
        </w:rPr>
      </w:pPr>
      <w:r>
        <w:rPr>
          <w:rFonts w:hint="default" w:ascii="Times New Roman" w:hAnsi="Times New Roman" w:eastAsia="仿宋_GB2312"/>
          <w:color w:val="auto"/>
          <w:sz w:val="32"/>
          <w:highlight w:val="none"/>
          <w:u w:val="none"/>
        </w:rPr>
        <w:t>（</w:t>
      </w:r>
      <w:r>
        <w:rPr>
          <w:rFonts w:hint="default" w:ascii="Times New Roman" w:hAnsi="Times New Roman" w:eastAsia="仿宋_GB2312"/>
          <w:color w:val="auto"/>
          <w:sz w:val="32"/>
          <w:highlight w:val="none"/>
          <w:u w:val="none"/>
          <w:lang w:val="en-US" w:eastAsia="zh-CN"/>
        </w:rPr>
        <w:t>2</w:t>
      </w:r>
      <w:r>
        <w:rPr>
          <w:rFonts w:hint="default" w:ascii="Times New Roman" w:hAnsi="Times New Roman" w:eastAsia="仿宋_GB2312"/>
          <w:color w:val="auto"/>
          <w:sz w:val="32"/>
          <w:highlight w:val="none"/>
          <w:u w:val="none"/>
        </w:rPr>
        <w:t>）具有</w:t>
      </w:r>
      <w:r>
        <w:rPr>
          <w:rFonts w:hint="default" w:ascii="Times New Roman" w:hAnsi="Times New Roman" w:eastAsia="仿宋_GB2312"/>
          <w:color w:val="auto"/>
          <w:sz w:val="32"/>
          <w:highlight w:val="none"/>
          <w:u w:val="none"/>
          <w:lang w:eastAsia="zh-CN"/>
        </w:rPr>
        <w:t>大学专科及以上土地规划管理相关专业</w:t>
      </w:r>
      <w:r>
        <w:rPr>
          <w:rFonts w:hint="default" w:ascii="Times New Roman" w:hAnsi="Times New Roman" w:eastAsia="仿宋_GB2312"/>
          <w:color w:val="auto"/>
          <w:sz w:val="32"/>
          <w:highlight w:val="none"/>
          <w:u w:val="none"/>
        </w:rPr>
        <w:t>学历证书</w:t>
      </w:r>
      <w:r>
        <w:rPr>
          <w:rFonts w:hint="default" w:ascii="Times New Roman" w:hAnsi="Times New Roman" w:eastAsia="仿宋_GB2312"/>
          <w:color w:val="auto"/>
          <w:sz w:val="32"/>
          <w:highlight w:val="none"/>
          <w:u w:val="none"/>
          <w:lang w:eastAsia="zh-CN"/>
        </w:rPr>
        <w:t>（大学专科为毕业证书），主要包括</w:t>
      </w:r>
      <w:r>
        <w:rPr>
          <w:rFonts w:hint="default" w:ascii="Times New Roman" w:hAnsi="Times New Roman" w:eastAsia="仿宋_GB2312"/>
          <w:color w:val="auto"/>
          <w:sz w:val="32"/>
          <w:highlight w:val="none"/>
          <w:u w:val="none"/>
        </w:rPr>
        <w:t>专业名称</w:t>
      </w:r>
      <w:r>
        <w:rPr>
          <w:rFonts w:hint="default" w:ascii="Times New Roman" w:hAnsi="Times New Roman" w:eastAsia="仿宋_GB2312"/>
          <w:color w:val="auto"/>
          <w:sz w:val="32"/>
          <w:highlight w:val="none"/>
          <w:u w:val="none"/>
          <w:lang w:eastAsia="zh-CN"/>
        </w:rPr>
        <w:t>含有</w:t>
      </w:r>
      <w:r>
        <w:rPr>
          <w:rFonts w:hint="default" w:ascii="Times New Roman" w:hAnsi="Times New Roman" w:eastAsia="仿宋_GB2312"/>
          <w:color w:val="auto"/>
          <w:sz w:val="32"/>
          <w:highlight w:val="none"/>
          <w:u w:val="none"/>
        </w:rPr>
        <w:t>土地管理</w:t>
      </w:r>
      <w:r>
        <w:rPr>
          <w:rFonts w:hint="default" w:ascii="Times New Roman" w:hAnsi="Times New Roman" w:eastAsia="仿宋_GB2312"/>
          <w:color w:val="auto"/>
          <w:sz w:val="32"/>
          <w:highlight w:val="none"/>
          <w:u w:val="none"/>
          <w:lang w:eastAsia="zh-CN"/>
        </w:rPr>
        <w:t>、</w:t>
      </w:r>
      <w:r>
        <w:rPr>
          <w:rFonts w:hint="default" w:ascii="Times New Roman" w:hAnsi="Times New Roman" w:eastAsia="仿宋_GB2312"/>
          <w:color w:val="auto"/>
          <w:sz w:val="32"/>
          <w:highlight w:val="none"/>
          <w:u w:val="none"/>
        </w:rPr>
        <w:t>土地资源管理</w:t>
      </w:r>
      <w:r>
        <w:rPr>
          <w:rFonts w:hint="default" w:ascii="Times New Roman" w:hAnsi="Times New Roman" w:eastAsia="仿宋_GB2312"/>
          <w:color w:val="auto"/>
          <w:sz w:val="32"/>
          <w:highlight w:val="none"/>
          <w:u w:val="none"/>
          <w:lang w:eastAsia="zh-CN"/>
        </w:rPr>
        <w:t>、</w:t>
      </w:r>
      <w:r>
        <w:rPr>
          <w:rFonts w:hint="default" w:ascii="Times New Roman" w:hAnsi="Times New Roman" w:eastAsia="仿宋_GB2312"/>
          <w:color w:val="auto"/>
          <w:sz w:val="32"/>
          <w:highlight w:val="none"/>
          <w:u w:val="none"/>
          <w:lang w:val="en-US" w:eastAsia="zh-CN"/>
        </w:rPr>
        <w:t>土地科学与技术、</w:t>
      </w:r>
      <w:r>
        <w:rPr>
          <w:rFonts w:hint="default" w:ascii="Times New Roman" w:hAnsi="Times New Roman" w:eastAsia="仿宋_GB2312"/>
          <w:color w:val="auto"/>
          <w:sz w:val="32"/>
          <w:highlight w:val="none"/>
          <w:u w:val="none"/>
        </w:rPr>
        <w:t>土地</w:t>
      </w:r>
      <w:r>
        <w:rPr>
          <w:rFonts w:hint="default" w:ascii="Times New Roman" w:hAnsi="Times New Roman" w:eastAsia="仿宋_GB2312"/>
          <w:color w:val="auto"/>
          <w:sz w:val="32"/>
          <w:highlight w:val="none"/>
          <w:u w:val="none"/>
          <w:lang w:eastAsia="zh-CN"/>
        </w:rPr>
        <w:t>规划与</w:t>
      </w:r>
      <w:r>
        <w:rPr>
          <w:rFonts w:hint="default" w:ascii="Times New Roman" w:hAnsi="Times New Roman" w:eastAsia="仿宋_GB2312"/>
          <w:color w:val="auto"/>
          <w:sz w:val="32"/>
          <w:highlight w:val="none"/>
          <w:u w:val="none"/>
        </w:rPr>
        <w:t>利用或国土资源管理。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楷体_GB2312" w:cs="Times New Roman"/>
          <w:b w:val="0"/>
          <w:bCs/>
          <w:color w:val="auto"/>
          <w:sz w:val="32"/>
          <w:highlight w:val="none"/>
          <w:u w:val="none"/>
          <w:lang w:val="en-US" w:eastAsia="zh-CN"/>
        </w:rPr>
      </w:pPr>
      <w:r>
        <w:rPr>
          <w:rFonts w:hint="default" w:ascii="Times New Roman" w:hAnsi="Times New Roman" w:eastAsia="楷体_GB2312" w:cs="Times New Roman"/>
          <w:b w:val="0"/>
          <w:bCs/>
          <w:color w:val="auto"/>
          <w:sz w:val="32"/>
          <w:highlight w:val="none"/>
          <w:u w:val="none"/>
          <w:lang w:val="en-US" w:eastAsia="zh-CN"/>
        </w:rPr>
        <w:t>（三）选择方向进行认定的情形</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olor w:val="auto"/>
          <w:sz w:val="32"/>
          <w:highlight w:val="none"/>
          <w:u w:val="none"/>
          <w:lang w:eastAsia="zh-CN"/>
        </w:rPr>
      </w:pPr>
      <w:r>
        <w:rPr>
          <w:rFonts w:hint="default" w:ascii="Times New Roman" w:hAnsi="Times New Roman" w:eastAsia="仿宋_GB2312"/>
          <w:color w:val="auto"/>
          <w:sz w:val="32"/>
          <w:highlight w:val="none"/>
          <w:u w:val="none"/>
        </w:rPr>
        <w:t>具有</w:t>
      </w:r>
      <w:r>
        <w:rPr>
          <w:rFonts w:hint="default" w:ascii="Times New Roman" w:hAnsi="Times New Roman" w:eastAsia="仿宋_GB2312"/>
          <w:color w:val="auto"/>
          <w:sz w:val="32"/>
          <w:highlight w:val="none"/>
          <w:u w:val="none"/>
          <w:lang w:eastAsia="zh-CN"/>
        </w:rPr>
        <w:t>中高级技术职称</w:t>
      </w:r>
      <w:r>
        <w:rPr>
          <w:rFonts w:hint="default" w:ascii="Times New Roman" w:hAnsi="Times New Roman" w:eastAsia="仿宋_GB2312"/>
          <w:color w:val="auto"/>
          <w:sz w:val="32"/>
          <w:highlight w:val="none"/>
          <w:u w:val="none"/>
        </w:rPr>
        <w:t>符合以下情况的</w:t>
      </w:r>
      <w:r>
        <w:rPr>
          <w:rFonts w:hint="default" w:ascii="Times New Roman" w:hAnsi="Times New Roman" w:eastAsia="仿宋_GB2312"/>
          <w:color w:val="auto"/>
          <w:sz w:val="32"/>
          <w:highlight w:val="none"/>
          <w:u w:val="none"/>
          <w:lang w:eastAsia="zh-CN"/>
        </w:rPr>
        <w:t>，申报单位可以在</w:t>
      </w:r>
      <w:r>
        <w:rPr>
          <w:rFonts w:hint="default" w:ascii="Times New Roman" w:hAnsi="Times New Roman" w:eastAsia="仿宋_GB2312"/>
          <w:color w:val="auto"/>
          <w:sz w:val="32"/>
          <w:highlight w:val="none"/>
          <w:u w:val="none"/>
        </w:rPr>
        <w:t>中、高级城</w:t>
      </w:r>
      <w:r>
        <w:rPr>
          <w:rFonts w:hint="default" w:ascii="Times New Roman" w:hAnsi="Times New Roman" w:eastAsia="仿宋_GB2312"/>
          <w:color w:val="auto"/>
          <w:sz w:val="32"/>
          <w:highlight w:val="none"/>
          <w:u w:val="none"/>
          <w:lang w:eastAsia="zh-CN"/>
        </w:rPr>
        <w:t>乡</w:t>
      </w:r>
      <w:r>
        <w:rPr>
          <w:rFonts w:hint="default" w:ascii="Times New Roman" w:hAnsi="Times New Roman" w:eastAsia="仿宋_GB2312"/>
          <w:color w:val="auto"/>
          <w:sz w:val="32"/>
          <w:highlight w:val="none"/>
          <w:u w:val="none"/>
        </w:rPr>
        <w:t>规划专业</w:t>
      </w:r>
      <w:r>
        <w:rPr>
          <w:rFonts w:hint="default" w:ascii="Times New Roman" w:hAnsi="Times New Roman" w:eastAsia="仿宋_GB2312"/>
          <w:color w:val="auto"/>
          <w:sz w:val="32"/>
          <w:highlight w:val="none"/>
          <w:u w:val="none"/>
          <w:lang w:eastAsia="zh-CN"/>
        </w:rPr>
        <w:t>技术</w:t>
      </w:r>
      <w:r>
        <w:rPr>
          <w:rFonts w:hint="default" w:ascii="Times New Roman" w:hAnsi="Times New Roman" w:eastAsia="仿宋_GB2312"/>
          <w:color w:val="auto"/>
          <w:sz w:val="32"/>
          <w:highlight w:val="none"/>
          <w:u w:val="none"/>
        </w:rPr>
        <w:t>人员</w:t>
      </w:r>
      <w:r>
        <w:rPr>
          <w:rFonts w:hint="default" w:ascii="Times New Roman" w:hAnsi="Times New Roman" w:eastAsia="仿宋_GB2312"/>
          <w:color w:val="auto"/>
          <w:sz w:val="32"/>
          <w:highlight w:val="none"/>
          <w:u w:val="none"/>
          <w:lang w:eastAsia="zh-CN"/>
        </w:rPr>
        <w:t>和</w:t>
      </w:r>
      <w:r>
        <w:rPr>
          <w:rFonts w:hint="default" w:ascii="Times New Roman" w:hAnsi="Times New Roman" w:eastAsia="仿宋_GB2312"/>
          <w:color w:val="auto"/>
          <w:sz w:val="32"/>
          <w:highlight w:val="none"/>
          <w:u w:val="none"/>
          <w:lang w:val="en-US" w:eastAsia="zh-CN"/>
        </w:rPr>
        <w:t>土地规划管理专业技术人员中，选择一个方向申报。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olor w:val="auto"/>
          <w:sz w:val="32"/>
          <w:highlight w:val="none"/>
          <w:u w:val="none"/>
        </w:rPr>
      </w:pPr>
      <w:r>
        <w:rPr>
          <w:rFonts w:hint="default" w:ascii="Times New Roman" w:hAnsi="Times New Roman" w:eastAsia="仿宋_GB2312"/>
          <w:color w:val="auto"/>
          <w:sz w:val="32"/>
          <w:highlight w:val="none"/>
          <w:u w:val="none"/>
        </w:rPr>
        <w:t>（1）职称证书上专业名称或所从事专业一栏注明为</w:t>
      </w:r>
      <w:r>
        <w:rPr>
          <w:rFonts w:hint="default" w:ascii="Times New Roman" w:hAnsi="Times New Roman" w:eastAsia="仿宋_GB2312"/>
          <w:color w:val="auto"/>
          <w:sz w:val="32"/>
          <w:highlight w:val="none"/>
          <w:u w:val="none"/>
          <w:lang w:eastAsia="zh-CN"/>
        </w:rPr>
        <w:t>国土空间规划。</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olor w:val="auto"/>
          <w:sz w:val="32"/>
          <w:highlight w:val="none"/>
          <w:u w:val="none"/>
        </w:rPr>
      </w:pPr>
      <w:r>
        <w:rPr>
          <w:rFonts w:hint="default" w:ascii="Times New Roman" w:hAnsi="Times New Roman" w:eastAsia="仿宋_GB2312"/>
          <w:color w:val="auto"/>
          <w:sz w:val="32"/>
          <w:highlight w:val="none"/>
          <w:u w:val="none"/>
        </w:rPr>
        <w:t>（</w:t>
      </w:r>
      <w:r>
        <w:rPr>
          <w:rFonts w:hint="default" w:ascii="Times New Roman" w:hAnsi="Times New Roman" w:eastAsia="仿宋_GB2312"/>
          <w:color w:val="auto"/>
          <w:sz w:val="32"/>
          <w:highlight w:val="none"/>
          <w:u w:val="none"/>
          <w:lang w:val="en-US" w:eastAsia="zh-CN"/>
        </w:rPr>
        <w:t>2</w:t>
      </w:r>
      <w:r>
        <w:rPr>
          <w:rFonts w:hint="default" w:ascii="Times New Roman" w:hAnsi="Times New Roman" w:eastAsia="仿宋_GB2312"/>
          <w:color w:val="auto"/>
          <w:sz w:val="32"/>
          <w:highlight w:val="none"/>
          <w:u w:val="none"/>
        </w:rPr>
        <w:t>）具有</w:t>
      </w:r>
      <w:r>
        <w:rPr>
          <w:rFonts w:hint="default" w:ascii="Times New Roman" w:hAnsi="Times New Roman" w:eastAsia="仿宋_GB2312"/>
          <w:color w:val="auto"/>
          <w:sz w:val="32"/>
          <w:highlight w:val="none"/>
          <w:u w:val="none"/>
          <w:lang w:eastAsia="zh-CN"/>
        </w:rPr>
        <w:t>大学专科及以上</w:t>
      </w:r>
      <w:r>
        <w:rPr>
          <w:rFonts w:hint="default" w:ascii="Times New Roman" w:hAnsi="Times New Roman" w:eastAsia="仿宋_GB2312"/>
          <w:color w:val="auto"/>
          <w:sz w:val="32"/>
          <w:highlight w:val="none"/>
          <w:u w:val="none"/>
        </w:rPr>
        <w:t>学历</w:t>
      </w:r>
      <w:r>
        <w:rPr>
          <w:rFonts w:hint="default" w:ascii="Times New Roman" w:hAnsi="Times New Roman" w:eastAsia="仿宋_GB2312"/>
          <w:color w:val="auto"/>
          <w:sz w:val="32"/>
          <w:highlight w:val="none"/>
          <w:u w:val="none"/>
          <w:lang w:eastAsia="zh-CN"/>
        </w:rPr>
        <w:t>，学历</w:t>
      </w:r>
      <w:r>
        <w:rPr>
          <w:rFonts w:hint="default" w:ascii="Times New Roman" w:hAnsi="Times New Roman" w:eastAsia="仿宋_GB2312"/>
          <w:color w:val="auto"/>
          <w:sz w:val="32"/>
          <w:highlight w:val="none"/>
          <w:u w:val="none"/>
        </w:rPr>
        <w:t>证书上的专业名称</w:t>
      </w:r>
      <w:r>
        <w:rPr>
          <w:rFonts w:hint="default" w:ascii="Times New Roman" w:hAnsi="Times New Roman" w:eastAsia="仿宋_GB2312"/>
          <w:color w:val="auto"/>
          <w:sz w:val="32"/>
          <w:highlight w:val="none"/>
          <w:u w:val="none"/>
          <w:lang w:eastAsia="zh-CN"/>
        </w:rPr>
        <w:t>为国土空间规划</w:t>
      </w:r>
      <w:r>
        <w:rPr>
          <w:rFonts w:hint="default" w:ascii="Times New Roman" w:hAnsi="Times New Roman" w:eastAsia="仿宋_GB2312"/>
          <w:color w:val="auto"/>
          <w:sz w:val="32"/>
          <w:highlight w:val="none"/>
          <w:u w:val="none"/>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olor w:val="auto"/>
          <w:sz w:val="32"/>
          <w:highlight w:val="none"/>
          <w:u w:val="none"/>
        </w:rPr>
      </w:pPr>
      <w:r>
        <w:rPr>
          <w:rFonts w:hint="default" w:ascii="Times New Roman" w:hAnsi="Times New Roman" w:eastAsia="仿宋_GB2312"/>
          <w:color w:val="auto"/>
          <w:sz w:val="32"/>
          <w:highlight w:val="none"/>
          <w:u w:val="none"/>
        </w:rPr>
        <w:t>职称证书上专业名称</w:t>
      </w:r>
      <w:r>
        <w:rPr>
          <w:rFonts w:hint="default" w:ascii="Times New Roman" w:hAnsi="Times New Roman" w:eastAsia="仿宋_GB2312"/>
          <w:color w:val="auto"/>
          <w:sz w:val="32"/>
          <w:highlight w:val="none"/>
          <w:u w:val="none"/>
          <w:lang w:eastAsia="zh-CN"/>
        </w:rPr>
        <w:t>为国土工程、国土、国土空间规划工程的，根据职称评审表主要业绩内容确定方向。</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黑体" w:cs="Times New Roman"/>
          <w:b w:val="0"/>
          <w:bCs/>
          <w:color w:val="auto"/>
          <w:sz w:val="32"/>
          <w:highlight w:val="none"/>
          <w:u w:val="none"/>
          <w:lang w:val="en-US" w:eastAsia="zh-CN"/>
        </w:rPr>
      </w:pPr>
      <w:r>
        <w:rPr>
          <w:rFonts w:hint="default" w:ascii="Times New Roman" w:hAnsi="Times New Roman" w:eastAsia="黑体" w:cs="Times New Roman"/>
          <w:b w:val="0"/>
          <w:bCs/>
          <w:color w:val="auto"/>
          <w:sz w:val="32"/>
          <w:highlight w:val="none"/>
          <w:u w:val="none"/>
          <w:lang w:eastAsia="zh-CN"/>
        </w:rPr>
        <w:t>二、道路、交通、给水排水等</w:t>
      </w:r>
      <w:r>
        <w:rPr>
          <w:rFonts w:hint="default" w:ascii="Times New Roman" w:hAnsi="Times New Roman" w:eastAsia="黑体" w:cs="Times New Roman"/>
          <w:b w:val="0"/>
          <w:bCs/>
          <w:color w:val="auto"/>
          <w:sz w:val="32"/>
          <w:highlight w:val="none"/>
          <w:u w:val="none"/>
        </w:rPr>
        <w:t>其他专业技术人员</w:t>
      </w:r>
      <w:r>
        <w:rPr>
          <w:rFonts w:hint="default" w:ascii="Times New Roman" w:hAnsi="Times New Roman" w:eastAsia="黑体" w:cs="Times New Roman"/>
          <w:b w:val="0"/>
          <w:bCs/>
          <w:color w:val="auto"/>
          <w:sz w:val="32"/>
          <w:highlight w:val="none"/>
          <w:u w:val="none"/>
          <w:lang w:val="en-US" w:eastAsia="zh-CN"/>
        </w:rPr>
        <w:t>申报</w:t>
      </w:r>
    </w:p>
    <w:p>
      <w:pPr>
        <w:keepNext w:val="0"/>
        <w:keepLines w:val="0"/>
        <w:pageBreakBefore w:val="0"/>
        <w:widowControl w:val="0"/>
        <w:kinsoku/>
        <w:wordWrap/>
        <w:overflowPunct/>
        <w:topLinePunct w:val="0"/>
        <w:autoSpaceDE/>
        <w:autoSpaceDN/>
        <w:bidi w:val="0"/>
        <w:adjustRightInd/>
        <w:snapToGrid/>
        <w:spacing w:line="360" w:lineRule="auto"/>
        <w:ind w:firstLine="707" w:firstLineChars="221"/>
        <w:textAlignment w:val="auto"/>
        <w:rPr>
          <w:rFonts w:ascii="Times New Roman" w:hAnsi="Times New Roman" w:eastAsia="仿宋_GB2312"/>
          <w:color w:val="auto"/>
          <w:sz w:val="32"/>
          <w:highlight w:val="none"/>
          <w:u w:val="none"/>
        </w:rPr>
      </w:pPr>
      <w:r>
        <w:rPr>
          <w:rFonts w:hint="default" w:ascii="Times New Roman" w:hAnsi="Times New Roman" w:eastAsia="楷体_GB2312" w:cs="Times New Roman"/>
          <w:b w:val="0"/>
          <w:bCs/>
          <w:color w:val="auto"/>
          <w:sz w:val="32"/>
          <w:highlight w:val="none"/>
          <w:u w:val="none"/>
          <w:lang w:val="en-US" w:eastAsia="zh-CN"/>
        </w:rPr>
        <w:t>（一）</w:t>
      </w:r>
      <w:r>
        <w:rPr>
          <w:rFonts w:hint="default" w:ascii="Times New Roman" w:hAnsi="Times New Roman" w:eastAsia="楷体_GB2312" w:cs="Times New Roman"/>
          <w:b w:val="0"/>
          <w:bCs/>
          <w:color w:val="auto"/>
          <w:sz w:val="32"/>
          <w:highlight w:val="none"/>
          <w:u w:val="none"/>
          <w:lang w:eastAsia="zh-CN"/>
        </w:rPr>
        <w:t>高级道路交通专业人员：</w:t>
      </w:r>
      <w:r>
        <w:rPr>
          <w:rFonts w:hint="default" w:ascii="Times New Roman" w:hAnsi="Times New Roman" w:eastAsia="仿宋_GB2312"/>
          <w:color w:val="auto"/>
          <w:sz w:val="32"/>
          <w:highlight w:val="none"/>
          <w:u w:val="none"/>
        </w:rPr>
        <w:t>具有</w:t>
      </w:r>
      <w:r>
        <w:rPr>
          <w:rFonts w:hint="default" w:ascii="Times New Roman" w:hAnsi="Times New Roman" w:eastAsia="仿宋_GB2312"/>
          <w:color w:val="auto"/>
          <w:sz w:val="32"/>
          <w:highlight w:val="none"/>
          <w:u w:val="none"/>
          <w:lang w:val="en-US" w:eastAsia="zh-CN"/>
        </w:rPr>
        <w:t>高级技术职称，且</w:t>
      </w:r>
      <w:r>
        <w:rPr>
          <w:rFonts w:hint="default" w:ascii="Times New Roman" w:hAnsi="Times New Roman" w:eastAsia="仿宋_GB2312"/>
          <w:color w:val="auto"/>
          <w:sz w:val="32"/>
          <w:highlight w:val="none"/>
          <w:u w:val="none"/>
        </w:rPr>
        <w:t>职称证专业为道桥、交通规划、交通工程、交通土建工程、</w:t>
      </w:r>
      <w:r>
        <w:rPr>
          <w:rFonts w:hint="default" w:ascii="Times New Roman" w:hAnsi="Times New Roman" w:eastAsia="仿宋_GB2312"/>
          <w:color w:val="auto"/>
          <w:sz w:val="32"/>
          <w:highlight w:val="none"/>
          <w:u w:val="none"/>
          <w:lang w:eastAsia="zh-CN"/>
        </w:rPr>
        <w:t>城市交通、</w:t>
      </w:r>
      <w:r>
        <w:rPr>
          <w:rFonts w:hint="default" w:ascii="Times New Roman" w:hAnsi="Times New Roman" w:eastAsia="仿宋_GB2312"/>
          <w:color w:val="auto"/>
          <w:sz w:val="32"/>
          <w:highlight w:val="none"/>
          <w:u w:val="none"/>
        </w:rPr>
        <w:t>公路</w:t>
      </w:r>
      <w:bookmarkStart w:id="0" w:name="FunCunProofread63893"/>
      <w:r>
        <w:rPr>
          <w:rFonts w:hint="default" w:ascii="Times New Roman" w:hAnsi="Times New Roman" w:eastAsia="仿宋_GB2312"/>
          <w:color w:val="auto"/>
          <w:sz w:val="32"/>
          <w:highlight w:val="none"/>
          <w:u w:val="none" w:color="ED7D31"/>
        </w:rPr>
        <w:t>与城市</w:t>
      </w:r>
      <w:bookmarkEnd w:id="0"/>
      <w:r>
        <w:rPr>
          <w:rFonts w:hint="default" w:ascii="Times New Roman" w:hAnsi="Times New Roman" w:eastAsia="仿宋_GB2312"/>
          <w:color w:val="auto"/>
          <w:sz w:val="32"/>
          <w:highlight w:val="none"/>
          <w:u w:val="none"/>
        </w:rPr>
        <w:t>道路、交通运输</w:t>
      </w:r>
      <w:r>
        <w:rPr>
          <w:rFonts w:hint="eastAsia" w:ascii="Times New Roman" w:hAnsi="Times New Roman" w:eastAsia="仿宋_GB2312"/>
          <w:color w:val="auto"/>
          <w:sz w:val="32"/>
          <w:highlight w:val="none"/>
          <w:u w:val="none"/>
          <w:lang w:eastAsia="zh-CN"/>
        </w:rPr>
        <w:t>；具有高级技术职称且为注册土木工程师（道路工程）</w:t>
      </w:r>
      <w:r>
        <w:rPr>
          <w:rFonts w:hint="default" w:ascii="Times New Roman" w:hAnsi="Times New Roman" w:eastAsia="仿宋_GB2312"/>
          <w:color w:val="auto"/>
          <w:sz w:val="32"/>
          <w:highlight w:val="none"/>
          <w:u w:val="none"/>
        </w:rPr>
        <w:t>。</w:t>
      </w:r>
    </w:p>
    <w:p>
      <w:pPr>
        <w:keepNext w:val="0"/>
        <w:keepLines w:val="0"/>
        <w:pageBreakBefore w:val="0"/>
        <w:widowControl w:val="0"/>
        <w:kinsoku/>
        <w:wordWrap/>
        <w:overflowPunct/>
        <w:topLinePunct w:val="0"/>
        <w:autoSpaceDE/>
        <w:autoSpaceDN/>
        <w:bidi w:val="0"/>
        <w:adjustRightInd/>
        <w:snapToGrid/>
        <w:spacing w:line="360" w:lineRule="auto"/>
        <w:ind w:firstLine="707" w:firstLineChars="221"/>
        <w:textAlignment w:val="auto"/>
        <w:rPr>
          <w:rFonts w:hint="default" w:ascii="Times New Roman" w:hAnsi="Times New Roman" w:eastAsia="仿宋_GB2312"/>
          <w:color w:val="auto"/>
          <w:sz w:val="32"/>
          <w:highlight w:val="none"/>
          <w:u w:val="none"/>
        </w:rPr>
      </w:pPr>
      <w:r>
        <w:rPr>
          <w:rFonts w:hint="default" w:ascii="Times New Roman" w:hAnsi="Times New Roman" w:eastAsia="楷体_GB2312" w:cs="Times New Roman"/>
          <w:b w:val="0"/>
          <w:bCs/>
          <w:color w:val="auto"/>
          <w:sz w:val="32"/>
          <w:highlight w:val="none"/>
          <w:u w:val="none"/>
          <w:lang w:val="en-US" w:eastAsia="zh-CN"/>
        </w:rPr>
        <w:t>（二）</w:t>
      </w:r>
      <w:r>
        <w:rPr>
          <w:rFonts w:hint="default" w:ascii="Times New Roman" w:hAnsi="Times New Roman" w:eastAsia="楷体_GB2312" w:cs="Times New Roman"/>
          <w:b w:val="0"/>
          <w:bCs/>
          <w:color w:val="auto"/>
          <w:sz w:val="32"/>
          <w:highlight w:val="none"/>
          <w:u w:val="none"/>
          <w:lang w:eastAsia="zh-CN"/>
        </w:rPr>
        <w:t>高级给排水专业人员：</w:t>
      </w:r>
      <w:r>
        <w:rPr>
          <w:rFonts w:hint="default" w:ascii="Times New Roman" w:hAnsi="Times New Roman" w:eastAsia="仿宋_GB2312"/>
          <w:color w:val="auto"/>
          <w:sz w:val="32"/>
          <w:highlight w:val="none"/>
          <w:u w:val="none"/>
        </w:rPr>
        <w:t>具有</w:t>
      </w:r>
      <w:r>
        <w:rPr>
          <w:rFonts w:hint="default" w:ascii="Times New Roman" w:hAnsi="Times New Roman" w:eastAsia="仿宋_GB2312"/>
          <w:color w:val="auto"/>
          <w:sz w:val="32"/>
          <w:highlight w:val="none"/>
          <w:u w:val="none"/>
          <w:lang w:eastAsia="zh-CN"/>
        </w:rPr>
        <w:t>高级技术职称，</w:t>
      </w:r>
      <w:r>
        <w:rPr>
          <w:rFonts w:hint="default" w:ascii="Times New Roman" w:hAnsi="Times New Roman" w:eastAsia="仿宋_GB2312"/>
          <w:color w:val="auto"/>
          <w:sz w:val="32"/>
          <w:highlight w:val="none"/>
          <w:u w:val="none"/>
          <w:lang w:val="en-US" w:eastAsia="zh-CN"/>
        </w:rPr>
        <w:t>且</w:t>
      </w:r>
      <w:r>
        <w:rPr>
          <w:rFonts w:hint="default" w:ascii="Times New Roman" w:hAnsi="Times New Roman" w:eastAsia="仿宋_GB2312"/>
          <w:color w:val="auto"/>
          <w:sz w:val="32"/>
          <w:highlight w:val="none"/>
          <w:u w:val="none"/>
        </w:rPr>
        <w:t>职称证专业为给排水、</w:t>
      </w:r>
      <w:r>
        <w:rPr>
          <w:rFonts w:hint="default" w:ascii="Times New Roman" w:hAnsi="Times New Roman" w:eastAsia="仿宋_GB2312"/>
          <w:color w:val="auto"/>
          <w:sz w:val="32"/>
          <w:szCs w:val="32"/>
          <w:highlight w:val="none"/>
          <w:u w:val="none"/>
        </w:rPr>
        <w:t>市政工程</w:t>
      </w:r>
      <w:r>
        <w:rPr>
          <w:rFonts w:hint="default" w:ascii="Times New Roman" w:hAnsi="Times New Roman" w:eastAsia="仿宋_GB2312"/>
          <w:color w:val="auto"/>
          <w:sz w:val="32"/>
          <w:szCs w:val="32"/>
          <w:highlight w:val="none"/>
          <w:u w:val="none"/>
          <w:lang w:eastAsia="zh-CN"/>
        </w:rPr>
        <w:t>（</w:t>
      </w:r>
      <w:r>
        <w:rPr>
          <w:rFonts w:hint="default" w:ascii="Times New Roman" w:hAnsi="Times New Roman" w:eastAsia="仿宋_GB2312"/>
          <w:color w:val="auto"/>
          <w:sz w:val="32"/>
          <w:szCs w:val="32"/>
          <w:highlight w:val="none"/>
          <w:u w:val="none"/>
          <w:lang w:val="en-US" w:eastAsia="zh-CN"/>
        </w:rPr>
        <w:t>给排水</w:t>
      </w:r>
      <w:r>
        <w:rPr>
          <w:rFonts w:hint="default" w:ascii="Times New Roman" w:hAnsi="Times New Roman" w:eastAsia="仿宋_GB2312"/>
          <w:color w:val="auto"/>
          <w:sz w:val="32"/>
          <w:szCs w:val="32"/>
          <w:highlight w:val="none"/>
          <w:u w:val="none"/>
          <w:lang w:eastAsia="zh-CN"/>
        </w:rPr>
        <w:t>）</w:t>
      </w:r>
      <w:r>
        <w:rPr>
          <w:rFonts w:hint="default" w:ascii="Times New Roman" w:hAnsi="Times New Roman" w:eastAsia="仿宋_GB2312"/>
          <w:color w:val="auto"/>
          <w:sz w:val="32"/>
          <w:szCs w:val="32"/>
          <w:highlight w:val="none"/>
          <w:u w:val="none"/>
        </w:rPr>
        <w:t>、环境工程、</w:t>
      </w:r>
      <w:r>
        <w:rPr>
          <w:rFonts w:hint="default" w:ascii="Times New Roman" w:hAnsi="Times New Roman" w:eastAsia="仿宋_GB2312"/>
          <w:color w:val="auto"/>
          <w:sz w:val="32"/>
          <w:szCs w:val="32"/>
          <w:highlight w:val="none"/>
          <w:u w:val="none"/>
          <w:lang w:val="en-US" w:eastAsia="zh-CN"/>
        </w:rPr>
        <w:t>水利规划设计、</w:t>
      </w:r>
      <w:r>
        <w:rPr>
          <w:rFonts w:hint="default" w:ascii="Times New Roman" w:hAnsi="Times New Roman" w:eastAsia="仿宋_GB2312"/>
          <w:color w:val="auto"/>
          <w:sz w:val="32"/>
          <w:szCs w:val="32"/>
          <w:highlight w:val="none"/>
          <w:u w:val="none"/>
        </w:rPr>
        <w:t>水文水利工程</w:t>
      </w:r>
      <w:r>
        <w:rPr>
          <w:rFonts w:hint="default" w:ascii="Times New Roman" w:hAnsi="Times New Roman" w:eastAsia="仿宋_GB2312"/>
          <w:color w:val="auto"/>
          <w:sz w:val="32"/>
          <w:szCs w:val="32"/>
          <w:highlight w:val="none"/>
          <w:u w:val="none"/>
          <w:lang w:val="en-US" w:eastAsia="zh-CN"/>
        </w:rPr>
        <w:t>；具有高级技术职称且为注册给排水工程师</w:t>
      </w:r>
      <w:r>
        <w:rPr>
          <w:rFonts w:hint="default" w:ascii="Times New Roman" w:hAnsi="Times New Roman" w:eastAsia="仿宋_GB2312"/>
          <w:color w:val="auto"/>
          <w:sz w:val="32"/>
          <w:highlight w:val="none"/>
          <w:u w:val="none"/>
        </w:rPr>
        <w:t>。</w:t>
      </w:r>
    </w:p>
    <w:p>
      <w:pPr>
        <w:keepNext w:val="0"/>
        <w:keepLines w:val="0"/>
        <w:pageBreakBefore w:val="0"/>
        <w:widowControl w:val="0"/>
        <w:kinsoku/>
        <w:wordWrap/>
        <w:overflowPunct/>
        <w:topLinePunct w:val="0"/>
        <w:autoSpaceDE/>
        <w:autoSpaceDN/>
        <w:bidi w:val="0"/>
        <w:adjustRightInd/>
        <w:snapToGrid/>
        <w:spacing w:line="360" w:lineRule="auto"/>
        <w:ind w:firstLine="707" w:firstLineChars="221"/>
        <w:textAlignment w:val="auto"/>
        <w:rPr>
          <w:rFonts w:hint="default" w:ascii="Times New Roman" w:hAnsi="Times New Roman" w:eastAsia="仿宋_GB2312"/>
          <w:color w:val="auto"/>
          <w:sz w:val="32"/>
          <w:highlight w:val="none"/>
          <w:u w:val="none"/>
          <w:lang w:val="en-US" w:eastAsia="zh-CN"/>
        </w:rPr>
      </w:pPr>
      <w:r>
        <w:rPr>
          <w:rFonts w:hint="default" w:ascii="Times New Roman" w:hAnsi="Times New Roman" w:eastAsia="楷体_GB2312" w:cs="Times New Roman"/>
          <w:b w:val="0"/>
          <w:bCs/>
          <w:color w:val="auto"/>
          <w:sz w:val="32"/>
          <w:highlight w:val="none"/>
          <w:u w:val="none"/>
          <w:lang w:val="en-US" w:eastAsia="zh-CN"/>
        </w:rPr>
        <w:t>（三）</w:t>
      </w:r>
      <w:r>
        <w:rPr>
          <w:rFonts w:hint="default" w:ascii="Times New Roman" w:hAnsi="Times New Roman" w:eastAsia="楷体_GB2312" w:cs="Times New Roman"/>
          <w:b w:val="0"/>
          <w:bCs/>
          <w:color w:val="auto"/>
          <w:sz w:val="32"/>
          <w:highlight w:val="none"/>
          <w:u w:val="none"/>
          <w:lang w:eastAsia="zh-CN"/>
        </w:rPr>
        <w:t>高级建筑专业人员：</w:t>
      </w:r>
      <w:r>
        <w:rPr>
          <w:rFonts w:hint="default" w:ascii="Times New Roman" w:hAnsi="Times New Roman" w:eastAsia="仿宋_GB2312"/>
          <w:color w:val="auto"/>
          <w:sz w:val="32"/>
          <w:highlight w:val="none"/>
          <w:u w:val="none"/>
          <w:lang w:eastAsia="zh-CN"/>
        </w:rPr>
        <w:t>具有高级技术职称，</w:t>
      </w:r>
      <w:r>
        <w:rPr>
          <w:rFonts w:hint="default" w:ascii="Times New Roman" w:hAnsi="Times New Roman" w:eastAsia="仿宋_GB2312"/>
          <w:color w:val="auto"/>
          <w:sz w:val="32"/>
          <w:highlight w:val="none"/>
          <w:u w:val="none"/>
          <w:lang w:val="en-US" w:eastAsia="zh-CN"/>
        </w:rPr>
        <w:t>且职称证专业为建筑、建筑学、建筑设计；高级建筑师、一级注册建筑师</w:t>
      </w:r>
      <w:r>
        <w:rPr>
          <w:rFonts w:hint="default" w:ascii="Times New Roman" w:hAnsi="Times New Roman" w:eastAsia="仿宋_GB2312"/>
          <w:color w:val="auto"/>
          <w:sz w:val="32"/>
          <w:szCs w:val="32"/>
          <w:highlight w:val="none"/>
          <w:u w:val="none"/>
          <w:lang w:val="en-US" w:eastAsia="zh-CN"/>
        </w:rPr>
        <w:t>；</w:t>
      </w:r>
      <w:r>
        <w:rPr>
          <w:rFonts w:hint="default" w:ascii="Times New Roman" w:hAnsi="Times New Roman" w:eastAsia="仿宋_GB2312"/>
          <w:color w:val="auto"/>
          <w:sz w:val="32"/>
          <w:highlight w:val="none"/>
          <w:u w:val="none"/>
          <w:lang w:val="en-US" w:eastAsia="zh-CN"/>
        </w:rPr>
        <w:t>具有高级技术职称且为二级注册建筑师。</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_GB2312"/>
          <w:color w:val="auto"/>
          <w:sz w:val="32"/>
          <w:highlight w:val="none"/>
          <w:u w:val="none"/>
          <w:lang w:val="en-US" w:eastAsia="zh-CN"/>
        </w:rPr>
      </w:pPr>
      <w:r>
        <w:rPr>
          <w:rFonts w:hint="default" w:ascii="Times New Roman" w:hAnsi="Times New Roman" w:eastAsia="楷体_GB2312" w:cs="Times New Roman"/>
          <w:b w:val="0"/>
          <w:bCs/>
          <w:color w:val="auto"/>
          <w:sz w:val="32"/>
          <w:highlight w:val="none"/>
          <w:u w:val="none"/>
          <w:lang w:val="en-US" w:eastAsia="zh-CN"/>
        </w:rPr>
        <w:t>（四）</w:t>
      </w:r>
      <w:r>
        <w:rPr>
          <w:rFonts w:hint="default" w:ascii="Times New Roman" w:hAnsi="Times New Roman" w:eastAsia="楷体_GB2312" w:cs="Times New Roman"/>
          <w:b w:val="0"/>
          <w:bCs/>
          <w:color w:val="auto"/>
          <w:sz w:val="32"/>
          <w:highlight w:val="none"/>
          <w:u w:val="none"/>
          <w:lang w:eastAsia="zh-CN"/>
        </w:rPr>
        <w:t>高级电力电信专业人员：</w:t>
      </w:r>
      <w:r>
        <w:rPr>
          <w:rFonts w:hint="default" w:ascii="Times New Roman" w:hAnsi="Times New Roman" w:eastAsia="仿宋_GB2312"/>
          <w:color w:val="auto"/>
          <w:sz w:val="32"/>
          <w:highlight w:val="none"/>
          <w:u w:val="none"/>
        </w:rPr>
        <w:t>具有</w:t>
      </w:r>
      <w:r>
        <w:rPr>
          <w:rFonts w:hint="default" w:ascii="Times New Roman" w:hAnsi="Times New Roman" w:eastAsia="仿宋_GB2312"/>
          <w:color w:val="auto"/>
          <w:sz w:val="32"/>
          <w:highlight w:val="none"/>
          <w:u w:val="none"/>
          <w:lang w:eastAsia="zh-CN"/>
        </w:rPr>
        <w:t>高级技术职称，</w:t>
      </w:r>
      <w:r>
        <w:rPr>
          <w:rFonts w:hint="default" w:ascii="Times New Roman" w:hAnsi="Times New Roman" w:eastAsia="仿宋_GB2312"/>
          <w:color w:val="auto"/>
          <w:sz w:val="32"/>
          <w:highlight w:val="none"/>
          <w:u w:val="none"/>
          <w:lang w:val="en-US" w:eastAsia="zh-CN"/>
        </w:rPr>
        <w:t>且职称证专业为电气、电力、通信、市政规划设计；具有高级技术职称且为注册电气工程师。</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Style w:val="4"/>
          <w:rFonts w:hint="default" w:ascii="Times New Roman" w:hAnsi="Times New Roman" w:eastAsia="宋体" w:cs="Times New Roman"/>
          <w:i w:val="0"/>
          <w:iCs w:val="0"/>
          <w:caps w:val="0"/>
          <w:color w:val="auto"/>
          <w:spacing w:val="0"/>
          <w:sz w:val="21"/>
          <w:szCs w:val="21"/>
          <w:u w:val="none"/>
          <w:shd w:val="clear" w:color="auto" w:fill="FFFFFF"/>
          <w:lang w:eastAsia="zh-CN"/>
        </w:rPr>
      </w:pPr>
      <w:r>
        <w:rPr>
          <w:rFonts w:hint="default" w:ascii="Times New Roman" w:hAnsi="Times New Roman" w:eastAsia="楷体_GB2312" w:cs="Times New Roman"/>
          <w:b w:val="0"/>
          <w:bCs/>
          <w:color w:val="auto"/>
          <w:sz w:val="32"/>
          <w:highlight w:val="none"/>
          <w:u w:val="none"/>
          <w:lang w:val="en-US" w:eastAsia="zh-CN"/>
        </w:rPr>
        <w:t>（五）</w:t>
      </w:r>
      <w:r>
        <w:rPr>
          <w:rFonts w:hint="default" w:ascii="Times New Roman" w:hAnsi="Times New Roman" w:eastAsia="楷体_GB2312" w:cs="Times New Roman"/>
          <w:b w:val="0"/>
          <w:bCs/>
          <w:color w:val="auto"/>
          <w:sz w:val="32"/>
          <w:highlight w:val="none"/>
          <w:u w:val="none"/>
          <w:lang w:eastAsia="zh-CN"/>
        </w:rPr>
        <w:t>高级燃气热力专业人员：</w:t>
      </w:r>
      <w:r>
        <w:rPr>
          <w:rFonts w:hint="default" w:ascii="Times New Roman" w:hAnsi="Times New Roman" w:eastAsia="仿宋_GB2312"/>
          <w:color w:val="auto"/>
          <w:sz w:val="32"/>
          <w:highlight w:val="none"/>
          <w:u w:val="none"/>
        </w:rPr>
        <w:t>具有</w:t>
      </w:r>
      <w:r>
        <w:rPr>
          <w:rFonts w:hint="default" w:ascii="Times New Roman" w:hAnsi="Times New Roman" w:eastAsia="仿宋_GB2312"/>
          <w:color w:val="auto"/>
          <w:sz w:val="32"/>
          <w:highlight w:val="none"/>
          <w:u w:val="none"/>
          <w:lang w:eastAsia="zh-CN"/>
        </w:rPr>
        <w:t>高级技术职称，</w:t>
      </w:r>
      <w:r>
        <w:rPr>
          <w:rFonts w:hint="default" w:ascii="Times New Roman" w:hAnsi="Times New Roman" w:eastAsia="仿宋_GB2312"/>
          <w:color w:val="auto"/>
          <w:sz w:val="32"/>
          <w:highlight w:val="none"/>
          <w:u w:val="none"/>
          <w:lang w:val="en-US" w:eastAsia="zh-CN"/>
        </w:rPr>
        <w:t>且职称证专业为</w:t>
      </w:r>
      <w:r>
        <w:rPr>
          <w:rFonts w:hint="default" w:ascii="Times New Roman" w:hAnsi="Times New Roman" w:eastAsia="仿宋_GB2312" w:cs="Times New Roman"/>
          <w:color w:val="auto"/>
          <w:kern w:val="2"/>
          <w:sz w:val="32"/>
          <w:szCs w:val="24"/>
          <w:highlight w:val="none"/>
          <w:u w:val="none"/>
        </w:rPr>
        <w:t>能源开发与利用、供热、制冷、燃气</w:t>
      </w:r>
      <w:r>
        <w:rPr>
          <w:rFonts w:hint="default" w:ascii="Times New Roman" w:hAnsi="Times New Roman" w:eastAsia="仿宋_GB2312"/>
          <w:color w:val="auto"/>
          <w:sz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olor w:val="auto"/>
          <w:sz w:val="32"/>
          <w:szCs w:val="32"/>
          <w:highlight w:val="none"/>
          <w:u w:val="none"/>
          <w:lang w:eastAsia="zh-CN"/>
        </w:rPr>
      </w:pPr>
      <w:r>
        <w:rPr>
          <w:rFonts w:hint="default" w:ascii="Times New Roman" w:hAnsi="Times New Roman" w:eastAsia="楷体_GB2312" w:cs="Times New Roman"/>
          <w:b w:val="0"/>
          <w:bCs/>
          <w:color w:val="auto"/>
          <w:sz w:val="32"/>
          <w:highlight w:val="none"/>
          <w:u w:val="none"/>
          <w:lang w:val="en-US" w:eastAsia="zh-CN"/>
        </w:rPr>
        <w:t>（六）</w:t>
      </w:r>
      <w:r>
        <w:rPr>
          <w:rFonts w:hint="default" w:ascii="Times New Roman" w:hAnsi="Times New Roman" w:eastAsia="楷体_GB2312" w:cs="Times New Roman"/>
          <w:b w:val="0"/>
          <w:bCs/>
          <w:color w:val="auto"/>
          <w:sz w:val="32"/>
          <w:highlight w:val="none"/>
          <w:u w:val="none"/>
          <w:lang w:eastAsia="zh-CN"/>
        </w:rPr>
        <w:t>高级地理专业人员：</w:t>
      </w:r>
      <w:r>
        <w:rPr>
          <w:rFonts w:hint="default" w:ascii="Times New Roman" w:hAnsi="Times New Roman" w:eastAsia="仿宋_GB2312"/>
          <w:color w:val="auto"/>
          <w:sz w:val="32"/>
          <w:highlight w:val="none"/>
          <w:u w:val="none"/>
          <w:lang w:val="en-US" w:eastAsia="zh-CN"/>
        </w:rPr>
        <w:t>具有高级技术职称，且</w:t>
      </w:r>
      <w:r>
        <w:rPr>
          <w:rFonts w:hint="default" w:ascii="Times New Roman" w:hAnsi="Times New Roman" w:eastAsia="仿宋_GB2312"/>
          <w:color w:val="auto"/>
          <w:sz w:val="32"/>
          <w:highlight w:val="none"/>
          <w:u w:val="none"/>
        </w:rPr>
        <w:t>具有</w:t>
      </w:r>
      <w:r>
        <w:rPr>
          <w:rFonts w:hint="default" w:ascii="Times New Roman" w:hAnsi="Times New Roman" w:eastAsia="仿宋_GB2312"/>
          <w:color w:val="auto"/>
          <w:sz w:val="32"/>
          <w:highlight w:val="none"/>
          <w:u w:val="none"/>
          <w:lang w:eastAsia="zh-CN"/>
        </w:rPr>
        <w:t>大学专科及以上地理相关专业</w:t>
      </w:r>
      <w:r>
        <w:rPr>
          <w:rFonts w:hint="default" w:ascii="Times New Roman" w:hAnsi="Times New Roman" w:eastAsia="仿宋_GB2312"/>
          <w:color w:val="auto"/>
          <w:sz w:val="32"/>
          <w:highlight w:val="none"/>
          <w:u w:val="none"/>
        </w:rPr>
        <w:t>学历证书</w:t>
      </w:r>
      <w:r>
        <w:rPr>
          <w:rFonts w:hint="default" w:ascii="Times New Roman" w:hAnsi="Times New Roman" w:eastAsia="仿宋_GB2312"/>
          <w:color w:val="auto"/>
          <w:sz w:val="32"/>
          <w:highlight w:val="none"/>
          <w:u w:val="none"/>
          <w:lang w:eastAsia="zh-CN"/>
        </w:rPr>
        <w:t>，</w:t>
      </w:r>
      <w:r>
        <w:rPr>
          <w:rFonts w:hint="default" w:ascii="Times New Roman" w:hAnsi="Times New Roman" w:eastAsia="仿宋_GB2312"/>
          <w:b/>
          <w:color w:val="auto"/>
          <w:sz w:val="32"/>
          <w:szCs w:val="32"/>
          <w:highlight w:val="none"/>
          <w:u w:val="none"/>
        </w:rPr>
        <w:t>主要包括</w:t>
      </w:r>
      <w:r>
        <w:rPr>
          <w:rFonts w:hint="default" w:ascii="Times New Roman" w:hAnsi="Times New Roman" w:eastAsia="仿宋_GB2312"/>
          <w:color w:val="auto"/>
          <w:sz w:val="32"/>
          <w:szCs w:val="32"/>
          <w:highlight w:val="none"/>
          <w:u w:val="none"/>
        </w:rPr>
        <w:t>：</w:t>
      </w:r>
      <w:r>
        <w:rPr>
          <w:rFonts w:hint="default" w:ascii="Times New Roman" w:hAnsi="Times New Roman" w:eastAsia="仿宋_GB2312"/>
          <w:color w:val="auto"/>
          <w:sz w:val="32"/>
          <w:highlight w:val="none"/>
          <w:u w:val="none"/>
          <w:lang w:val="en-US" w:eastAsia="zh-CN"/>
        </w:rPr>
        <w:t>自然地理学、人文地理学、经济地理、地理科学、自然地理与资源环境、人文地理与城乡规划</w:t>
      </w:r>
      <w:r>
        <w:rPr>
          <w:rFonts w:hint="default" w:ascii="Times New Roman" w:hAnsi="Times New Roman" w:eastAsia="仿宋_GB2312"/>
          <w:color w:val="auto"/>
          <w:sz w:val="32"/>
          <w:szCs w:val="32"/>
          <w:highlight w:val="none"/>
          <w:u w:val="none"/>
          <w:lang w:eastAsia="zh-CN"/>
        </w:rPr>
        <w:t>（</w:t>
      </w:r>
      <w:r>
        <w:rPr>
          <w:rFonts w:hint="default" w:ascii="Times New Roman" w:hAnsi="Times New Roman" w:eastAsia="仿宋_GB2312"/>
          <w:color w:val="auto"/>
          <w:sz w:val="32"/>
          <w:szCs w:val="32"/>
          <w:highlight w:val="none"/>
          <w:u w:val="none"/>
        </w:rPr>
        <w:t>资源</w:t>
      </w:r>
      <w:r>
        <w:rPr>
          <w:rFonts w:ascii="Times New Roman" w:hAnsi="Times New Roman" w:eastAsia="仿宋_GB2312"/>
          <w:color w:val="auto"/>
          <w:sz w:val="32"/>
          <w:szCs w:val="32"/>
          <w:highlight w:val="none"/>
          <w:u w:val="none"/>
        </w:rPr>
        <w:t>环境与城乡</w:t>
      </w:r>
      <w:r>
        <w:rPr>
          <w:rFonts w:hint="default" w:ascii="Times New Roman" w:hAnsi="Times New Roman" w:eastAsia="仿宋_GB2312"/>
          <w:color w:val="auto"/>
          <w:sz w:val="32"/>
          <w:szCs w:val="32"/>
          <w:highlight w:val="none"/>
          <w:u w:val="none"/>
        </w:rPr>
        <w:t>规划管理</w:t>
      </w:r>
      <w:r>
        <w:rPr>
          <w:rFonts w:hint="default" w:ascii="Times New Roman" w:hAnsi="Times New Roman" w:eastAsia="仿宋_GB2312"/>
          <w:color w:val="auto"/>
          <w:sz w:val="32"/>
          <w:szCs w:val="32"/>
          <w:highlight w:val="none"/>
          <w:u w:val="none"/>
          <w:lang w:eastAsia="zh-CN"/>
        </w:rPr>
        <w:t>）</w:t>
      </w:r>
      <w:r>
        <w:rPr>
          <w:rFonts w:hint="default" w:ascii="Times New Roman" w:hAnsi="Times New Roman" w:eastAsia="仿宋_GB2312"/>
          <w:color w:val="auto"/>
          <w:sz w:val="32"/>
          <w:szCs w:val="24"/>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楷体_GB2312" w:cs="Times New Roman"/>
          <w:b w:val="0"/>
          <w:bCs/>
          <w:color w:val="auto"/>
          <w:sz w:val="32"/>
          <w:highlight w:val="none"/>
          <w:u w:val="none"/>
          <w:lang w:val="en-US" w:eastAsia="zh-CN"/>
        </w:rPr>
      </w:pPr>
      <w:r>
        <w:rPr>
          <w:rFonts w:hint="default" w:ascii="Times New Roman" w:hAnsi="Times New Roman" w:eastAsia="楷体_GB2312" w:cs="Times New Roman"/>
          <w:b w:val="0"/>
          <w:bCs/>
          <w:color w:val="auto"/>
          <w:sz w:val="32"/>
          <w:highlight w:val="none"/>
          <w:u w:val="none"/>
          <w:lang w:val="en-US" w:eastAsia="zh-CN"/>
        </w:rPr>
        <w:t>（七）</w:t>
      </w:r>
      <w:r>
        <w:rPr>
          <w:rFonts w:hint="default" w:ascii="Times New Roman" w:hAnsi="Times New Roman" w:eastAsia="楷体_GB2312" w:cs="Times New Roman"/>
          <w:b w:val="0"/>
          <w:bCs/>
          <w:color w:val="auto"/>
          <w:sz w:val="32"/>
          <w:highlight w:val="none"/>
          <w:u w:val="none"/>
          <w:lang w:eastAsia="zh-CN"/>
        </w:rPr>
        <w:t>高级风景园林专业人员：</w:t>
      </w:r>
      <w:r>
        <w:rPr>
          <w:rFonts w:hint="default" w:ascii="Times New Roman" w:hAnsi="Times New Roman" w:eastAsia="仿宋_GB2312"/>
          <w:color w:val="auto"/>
          <w:sz w:val="32"/>
          <w:highlight w:val="none"/>
          <w:u w:val="none"/>
        </w:rPr>
        <w:t>具有</w:t>
      </w:r>
      <w:r>
        <w:rPr>
          <w:rFonts w:hint="default" w:ascii="Times New Roman" w:hAnsi="Times New Roman" w:eastAsia="仿宋_GB2312"/>
          <w:color w:val="auto"/>
          <w:sz w:val="32"/>
          <w:highlight w:val="none"/>
          <w:u w:val="none"/>
          <w:lang w:eastAsia="zh-CN"/>
        </w:rPr>
        <w:t>高级技术职称，</w:t>
      </w:r>
      <w:r>
        <w:rPr>
          <w:rFonts w:hint="default" w:ascii="Times New Roman" w:hAnsi="Times New Roman" w:eastAsia="仿宋_GB2312"/>
          <w:color w:val="auto"/>
          <w:sz w:val="32"/>
          <w:highlight w:val="none"/>
          <w:u w:val="none"/>
          <w:lang w:val="en-US" w:eastAsia="zh-CN"/>
        </w:rPr>
        <w:t>且职称证专业为园林景观设计、风景园林、园林绿化、园林。</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_GB2312"/>
          <w:color w:val="auto"/>
          <w:sz w:val="32"/>
          <w:highlight w:val="none"/>
          <w:u w:val="none"/>
          <w:lang w:val="en-US" w:eastAsia="zh-CN"/>
        </w:rPr>
      </w:pPr>
      <w:r>
        <w:rPr>
          <w:rFonts w:hint="default" w:ascii="Times New Roman" w:hAnsi="Times New Roman" w:eastAsia="楷体_GB2312" w:cs="Times New Roman"/>
          <w:b w:val="0"/>
          <w:bCs/>
          <w:color w:val="auto"/>
          <w:sz w:val="32"/>
          <w:highlight w:val="none"/>
          <w:u w:val="none"/>
          <w:lang w:val="en-US" w:eastAsia="zh-CN"/>
        </w:rPr>
        <w:t>（八）高级生态环境专业人员：</w:t>
      </w:r>
      <w:r>
        <w:rPr>
          <w:rFonts w:hint="default" w:ascii="Times New Roman" w:hAnsi="Times New Roman" w:eastAsia="仿宋_GB2312"/>
          <w:color w:val="auto"/>
          <w:sz w:val="32"/>
          <w:highlight w:val="none"/>
          <w:u w:val="none"/>
          <w:lang w:val="en-US" w:eastAsia="zh-CN"/>
        </w:rPr>
        <w:t>具有高级技术职称，且职称证专业为生态环境、环境工程、环境保护、土地整治、国土（综合）整治与生态修复。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olor w:val="auto"/>
          <w:sz w:val="32"/>
          <w:highlight w:val="none"/>
          <w:u w:val="none"/>
          <w:lang w:val="en-US" w:eastAsia="zh-CN"/>
        </w:rPr>
      </w:pPr>
      <w:r>
        <w:rPr>
          <w:rFonts w:hint="default" w:ascii="Times New Roman" w:hAnsi="Times New Roman" w:eastAsia="楷体_GB2312" w:cs="Times New Roman"/>
          <w:b w:val="0"/>
          <w:bCs/>
          <w:color w:val="auto"/>
          <w:sz w:val="32"/>
          <w:highlight w:val="none"/>
          <w:u w:val="none"/>
          <w:lang w:val="en-US" w:eastAsia="zh-CN"/>
        </w:rPr>
        <w:t>（九）高级经济专业人员:</w:t>
      </w:r>
      <w:r>
        <w:rPr>
          <w:rFonts w:hint="default" w:ascii="Times New Roman" w:hAnsi="Times New Roman" w:eastAsia="仿宋_GB2312"/>
          <w:color w:val="auto"/>
          <w:sz w:val="32"/>
          <w:highlight w:val="none"/>
          <w:u w:val="none"/>
          <w:lang w:val="en-US" w:eastAsia="zh-CN"/>
        </w:rPr>
        <w:t>高级经济师；具有高级技术职称，取得房地产估价师、咨询工程师、土地登记代理人或房地产经纪人职业资格；具有高级技术职称且职称证专业为</w:t>
      </w:r>
      <w:r>
        <w:rPr>
          <w:rFonts w:hint="default" w:ascii="Times New Roman" w:hAnsi="Times New Roman" w:eastAsia="仿宋_GB2312"/>
          <w:color w:val="auto"/>
          <w:sz w:val="32"/>
          <w:szCs w:val="32"/>
          <w:highlight w:val="none"/>
          <w:u w:val="none"/>
        </w:rPr>
        <w:t>自然资源经济研究</w:t>
      </w:r>
      <w:r>
        <w:rPr>
          <w:rFonts w:hint="default" w:ascii="Times New Roman" w:hAnsi="Times New Roman" w:eastAsia="仿宋_GB2312"/>
          <w:color w:val="auto"/>
          <w:sz w:val="32"/>
          <w:highlight w:val="none"/>
          <w:u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楷体_GB2312" w:cs="Times New Roman"/>
          <w:b w:val="0"/>
          <w:bCs/>
          <w:color w:val="auto"/>
          <w:sz w:val="32"/>
          <w:highlight w:val="none"/>
          <w:u w:val="none"/>
          <w:lang w:val="en-US" w:eastAsia="zh-CN"/>
        </w:rPr>
      </w:pPr>
      <w:r>
        <w:rPr>
          <w:rFonts w:hint="default" w:ascii="Times New Roman" w:hAnsi="Times New Roman" w:eastAsia="楷体_GB2312" w:cs="Times New Roman"/>
          <w:b w:val="0"/>
          <w:bCs/>
          <w:color w:val="auto"/>
          <w:sz w:val="32"/>
          <w:highlight w:val="none"/>
          <w:u w:val="none"/>
          <w:lang w:val="en-US" w:eastAsia="zh-CN"/>
        </w:rPr>
        <w:t>（十）高级地理信息专业人员：</w:t>
      </w:r>
      <w:r>
        <w:rPr>
          <w:rFonts w:hint="default" w:ascii="Times New Roman" w:hAnsi="Times New Roman" w:eastAsia="仿宋_GB2312"/>
          <w:color w:val="auto"/>
          <w:sz w:val="32"/>
          <w:highlight w:val="none"/>
          <w:u w:val="none"/>
          <w:lang w:val="en-US" w:eastAsia="zh-CN"/>
        </w:rPr>
        <w:t>具有高级技术职称，且职称证专业为地图制图与地理信息系统。</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olor w:val="auto"/>
          <w:sz w:val="32"/>
          <w:highlight w:val="none"/>
          <w:u w:val="none"/>
          <w:lang w:val="en-US" w:eastAsia="zh-CN"/>
        </w:rPr>
      </w:pPr>
      <w:r>
        <w:rPr>
          <w:rFonts w:hint="default" w:ascii="Times New Roman" w:hAnsi="Times New Roman" w:eastAsia="楷体_GB2312" w:cs="Times New Roman"/>
          <w:b w:val="0"/>
          <w:bCs/>
          <w:color w:val="auto"/>
          <w:sz w:val="32"/>
          <w:highlight w:val="none"/>
          <w:u w:val="none"/>
          <w:lang w:val="en-US" w:eastAsia="zh-CN"/>
        </w:rPr>
        <w:t>（十一）高级海洋专业人员:</w:t>
      </w:r>
      <w:r>
        <w:rPr>
          <w:rFonts w:hint="default" w:ascii="Times New Roman" w:hAnsi="Times New Roman" w:eastAsia="仿宋_GB2312"/>
          <w:color w:val="auto"/>
          <w:sz w:val="32"/>
          <w:highlight w:val="none"/>
          <w:u w:val="none"/>
          <w:lang w:val="en-US" w:eastAsia="zh-CN"/>
        </w:rPr>
        <w:t>具有高级技术职称，且职称证专业为海洋资源开发利用、海洋政策与规划研究、海洋调查与监测、海域海岛管理、海洋生态保护与修复、海洋预报观测与防灾减灾。</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olor w:val="auto"/>
          <w:sz w:val="32"/>
          <w:szCs w:val="32"/>
          <w:highlight w:val="none"/>
          <w:u w:val="none"/>
          <w:lang w:val="en-US" w:eastAsia="zh-CN"/>
        </w:rPr>
      </w:pPr>
      <w:r>
        <w:rPr>
          <w:rFonts w:hint="default" w:ascii="Times New Roman" w:hAnsi="Times New Roman" w:eastAsia="楷体_GB2312" w:cs="Times New Roman"/>
          <w:b w:val="0"/>
          <w:bCs/>
          <w:color w:val="auto"/>
          <w:sz w:val="32"/>
          <w:highlight w:val="none"/>
          <w:u w:val="none"/>
          <w:lang w:val="en-US" w:eastAsia="zh-CN"/>
        </w:rPr>
        <w:t>（十二）高级测绘专业人员：</w:t>
      </w:r>
      <w:r>
        <w:rPr>
          <w:rFonts w:hint="default" w:ascii="Times New Roman" w:hAnsi="Times New Roman" w:eastAsia="仿宋_GB2312"/>
          <w:color w:val="auto"/>
          <w:sz w:val="32"/>
          <w:highlight w:val="none"/>
          <w:u w:val="none"/>
          <w:lang w:val="en-US" w:eastAsia="zh-CN"/>
        </w:rPr>
        <w:t>具有高级技术职称，且职称证专业为大地测量、工程测量、测绘航空摄影、摄影测量与遥感、</w:t>
      </w:r>
      <w:r>
        <w:rPr>
          <w:rFonts w:hint="default" w:ascii="Times New Roman" w:hAnsi="Times New Roman" w:eastAsia="仿宋_GB2312"/>
          <w:color w:val="auto"/>
          <w:sz w:val="32"/>
          <w:szCs w:val="32"/>
          <w:highlight w:val="none"/>
          <w:u w:val="none"/>
        </w:rPr>
        <w:t>地图制图、</w:t>
      </w:r>
      <w:r>
        <w:rPr>
          <w:rFonts w:hint="default" w:ascii="Times New Roman" w:hAnsi="Times New Roman" w:eastAsia="仿宋_GB2312"/>
          <w:color w:val="auto"/>
          <w:sz w:val="32"/>
          <w:highlight w:val="none"/>
          <w:u w:val="none"/>
          <w:lang w:val="en-US" w:eastAsia="zh-CN"/>
        </w:rPr>
        <w:t>国土调查与监测；具有高级技术职称且为注册测绘师。</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楷体_GB2312" w:cs="Times New Roman"/>
          <w:b w:val="0"/>
          <w:bCs/>
          <w:color w:val="auto"/>
          <w:sz w:val="32"/>
          <w:highlight w:val="none"/>
          <w:u w:val="none"/>
          <w:lang w:val="en-US" w:eastAsia="zh-CN"/>
        </w:rPr>
      </w:pPr>
      <w:r>
        <w:rPr>
          <w:rFonts w:hint="default" w:ascii="Times New Roman" w:hAnsi="Times New Roman" w:eastAsia="楷体_GB2312" w:cs="Times New Roman"/>
          <w:b w:val="0"/>
          <w:bCs/>
          <w:color w:val="auto"/>
          <w:sz w:val="32"/>
          <w:highlight w:val="none"/>
          <w:u w:val="none"/>
          <w:lang w:val="en-US" w:eastAsia="zh-CN"/>
        </w:rPr>
        <w:t>（十三）高级林草专业人员：</w:t>
      </w:r>
      <w:r>
        <w:rPr>
          <w:rFonts w:hint="default" w:ascii="Times New Roman" w:hAnsi="Times New Roman" w:eastAsia="仿宋_GB2312"/>
          <w:color w:val="auto"/>
          <w:sz w:val="32"/>
          <w:highlight w:val="none"/>
          <w:u w:val="none"/>
          <w:lang w:val="en-US" w:eastAsia="zh-CN"/>
        </w:rPr>
        <w:t>具有高级技术职称，且职称证专业为林业(林草)工程、林草资源调查监测、林草规划设计、自然保护地、水土保持与荒漠化防治、湿地保护、草原保护、园林绿化、景观规划设计、林草专项工程规划设计、林草资源保护与利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olor w:val="auto"/>
          <w:sz w:val="32"/>
          <w:highlight w:val="none"/>
          <w:u w:val="none"/>
          <w:lang w:val="en-US" w:eastAsia="zh-CN"/>
        </w:rPr>
      </w:pPr>
      <w:r>
        <w:rPr>
          <w:rFonts w:hint="default" w:ascii="Times New Roman" w:hAnsi="Times New Roman" w:eastAsia="楷体_GB2312" w:cs="Times New Roman"/>
          <w:b w:val="0"/>
          <w:bCs/>
          <w:color w:val="auto"/>
          <w:sz w:val="32"/>
          <w:highlight w:val="none"/>
          <w:u w:val="none"/>
          <w:lang w:val="en-US" w:eastAsia="zh-CN"/>
        </w:rPr>
        <w:t>（十四）高级地质相关专业人员：</w:t>
      </w:r>
      <w:r>
        <w:rPr>
          <w:rFonts w:hint="default" w:ascii="Times New Roman" w:hAnsi="Times New Roman" w:eastAsia="仿宋_GB2312"/>
          <w:color w:val="auto"/>
          <w:sz w:val="32"/>
          <w:highlight w:val="none"/>
          <w:u w:val="none"/>
          <w:lang w:val="en-US" w:eastAsia="zh-CN"/>
        </w:rPr>
        <w:t>具有高级技术职称，且职称证专业为水工环（水文地质、工程地质、环境地质）、调查与矿产勘查、岩土工程勘查与治理、地球物理勘查及遥感、地球化学勘查、旅游</w:t>
      </w:r>
      <w:bookmarkStart w:id="1" w:name="FunCunProofread74142"/>
      <w:r>
        <w:rPr>
          <w:rFonts w:hint="default" w:ascii="Times New Roman" w:hAnsi="Times New Roman" w:eastAsia="仿宋_GB2312"/>
          <w:color w:val="auto"/>
          <w:sz w:val="32"/>
          <w:highlight w:val="none"/>
          <w:u w:val="none" w:color="ED7D31"/>
          <w:lang w:val="en-US" w:eastAsia="zh-CN"/>
        </w:rPr>
        <w:t>地学</w:t>
      </w:r>
      <w:bookmarkEnd w:id="1"/>
      <w:r>
        <w:rPr>
          <w:rFonts w:hint="default" w:ascii="Times New Roman" w:hAnsi="Times New Roman" w:eastAsia="仿宋_GB2312"/>
          <w:color w:val="auto"/>
          <w:sz w:val="32"/>
          <w:highlight w:val="none"/>
          <w:u w:val="none"/>
          <w:lang w:val="en-US" w:eastAsia="zh-CN"/>
        </w:rPr>
        <w:t>与规划工程、物化</w:t>
      </w:r>
      <w:bookmarkStart w:id="2" w:name="FunCunProofread74241"/>
      <w:r>
        <w:rPr>
          <w:rFonts w:hint="eastAsia" w:ascii="Times New Roman" w:hAnsi="Times New Roman" w:eastAsia="仿宋_GB2312"/>
          <w:color w:val="auto"/>
          <w:sz w:val="32"/>
          <w:highlight w:val="none"/>
          <w:u w:val="none"/>
          <w:lang w:val="en-US" w:eastAsia="zh-CN"/>
        </w:rPr>
        <w:t>遥感</w:t>
      </w:r>
      <w:bookmarkEnd w:id="2"/>
      <w:r>
        <w:rPr>
          <w:rFonts w:hint="default" w:ascii="Times New Roman" w:hAnsi="Times New Roman" w:eastAsia="仿宋_GB2312"/>
          <w:color w:val="auto"/>
          <w:sz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黑体" w:cs="Times New Roman"/>
          <w:color w:val="auto"/>
          <w:sz w:val="32"/>
          <w:highlight w:val="none"/>
          <w:u w:val="none"/>
          <w:lang w:val="en-US" w:eastAsia="zh-CN"/>
        </w:rPr>
      </w:pPr>
      <w:r>
        <w:rPr>
          <w:rFonts w:hint="default" w:ascii="Times New Roman" w:hAnsi="Times New Roman" w:eastAsia="黑体" w:cs="Times New Roman"/>
          <w:color w:val="auto"/>
          <w:sz w:val="32"/>
          <w:highlight w:val="none"/>
          <w:u w:val="none"/>
          <w:lang w:val="en-US" w:eastAsia="zh-CN"/>
        </w:rPr>
        <w:t>三、有关问题解答</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default" w:ascii="Times New Roman" w:hAnsi="Times New Roman" w:eastAsia="楷体_GB2312" w:cs="Times New Roman"/>
          <w:color w:val="auto"/>
          <w:sz w:val="32"/>
          <w:szCs w:val="32"/>
          <w:highlight w:val="none"/>
          <w:u w:val="none"/>
          <w:lang w:eastAsia="zh-CN"/>
        </w:rPr>
      </w:pPr>
      <w:r>
        <w:rPr>
          <w:rFonts w:hint="default" w:ascii="Times New Roman" w:hAnsi="Times New Roman" w:eastAsia="楷体_GB2312" w:cs="Times New Roman"/>
          <w:color w:val="auto"/>
          <w:sz w:val="32"/>
          <w:szCs w:val="32"/>
          <w:highlight w:val="none"/>
          <w:u w:val="none"/>
          <w:lang w:val="en-US" w:eastAsia="zh-CN"/>
        </w:rPr>
        <w:t>（一）</w:t>
      </w:r>
      <w:r>
        <w:rPr>
          <w:rFonts w:hint="default" w:ascii="Times New Roman" w:hAnsi="Times New Roman" w:eastAsia="楷体_GB2312" w:cs="Times New Roman"/>
          <w:color w:val="auto"/>
          <w:sz w:val="32"/>
          <w:szCs w:val="32"/>
          <w:highlight w:val="none"/>
          <w:u w:val="none"/>
          <w:lang w:eastAsia="zh-CN"/>
        </w:rPr>
        <w:t>规划编制单位提交申报资质的专业技术人员有哪些基本条件？</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default" w:ascii="Times New Roman" w:hAnsi="Times New Roman" w:eastAsia="仿宋_GB2312"/>
          <w:color w:val="auto"/>
          <w:sz w:val="32"/>
          <w:szCs w:val="32"/>
          <w:highlight w:val="none"/>
          <w:u w:val="none"/>
          <w:lang w:eastAsia="zh-CN"/>
        </w:rPr>
      </w:pPr>
      <w:r>
        <w:rPr>
          <w:rFonts w:hint="default" w:ascii="Times New Roman" w:hAnsi="Times New Roman" w:eastAsia="仿宋_GB2312"/>
          <w:color w:val="auto"/>
          <w:sz w:val="32"/>
          <w:szCs w:val="32"/>
          <w:highlight w:val="none"/>
          <w:u w:val="none"/>
          <w:lang w:val="en-US" w:eastAsia="zh-CN"/>
        </w:rPr>
        <w:t>1.</w:t>
      </w:r>
      <w:r>
        <w:rPr>
          <w:rFonts w:hint="default" w:ascii="Times New Roman" w:hAnsi="Times New Roman" w:eastAsia="仿宋_GB2312"/>
          <w:color w:val="auto"/>
          <w:sz w:val="32"/>
          <w:szCs w:val="32"/>
          <w:highlight w:val="none"/>
          <w:u w:val="none"/>
          <w:lang w:eastAsia="zh-CN"/>
        </w:rPr>
        <w:t>除《城乡规划编制单位资质管理办法》第七条规定情形外，应当全部为专职，在两家及以上单位受聘或注册的，不作为资质标准要求的有效人员。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Times New Roman" w:hAnsi="Times New Roman" w:eastAsia="仿宋_GB2312"/>
          <w:b w:val="0"/>
          <w:bCs w:val="0"/>
          <w:color w:val="auto"/>
          <w:sz w:val="32"/>
          <w:szCs w:val="32"/>
          <w:highlight w:val="none"/>
          <w:u w:val="none"/>
          <w:lang w:eastAsia="zh-CN"/>
        </w:rPr>
      </w:pPr>
      <w:r>
        <w:rPr>
          <w:rFonts w:hint="default" w:ascii="Times New Roman" w:hAnsi="Times New Roman" w:eastAsia="仿宋_GB2312"/>
          <w:color w:val="auto"/>
          <w:sz w:val="32"/>
          <w:szCs w:val="32"/>
          <w:highlight w:val="none"/>
          <w:u w:val="none"/>
          <w:lang w:val="en-US" w:eastAsia="zh-CN"/>
        </w:rPr>
        <w:t>2.</w:t>
      </w:r>
      <w:r>
        <w:rPr>
          <w:rFonts w:hint="default" w:ascii="Times New Roman" w:hAnsi="Times New Roman" w:eastAsia="仿宋_GB2312"/>
          <w:b w:val="0"/>
          <w:bCs w:val="0"/>
          <w:color w:val="auto"/>
          <w:sz w:val="32"/>
          <w:szCs w:val="32"/>
          <w:highlight w:val="none"/>
          <w:u w:val="none"/>
          <w:lang w:val="en-US" w:eastAsia="zh-CN"/>
        </w:rPr>
        <w:t>法定退休年龄以下</w:t>
      </w:r>
      <w:r>
        <w:rPr>
          <w:rFonts w:hint="default" w:ascii="Times New Roman" w:hAnsi="Times New Roman" w:eastAsia="仿宋_GB2312"/>
          <w:b w:val="0"/>
          <w:bCs w:val="0"/>
          <w:color w:val="auto"/>
          <w:sz w:val="32"/>
          <w:szCs w:val="32"/>
          <w:highlight w:val="none"/>
          <w:u w:val="none"/>
          <w:lang w:eastAsia="zh-CN"/>
        </w:rPr>
        <w:t>且由资质申报单位为其依法缴纳社会保险。</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olor w:val="auto"/>
          <w:sz w:val="32"/>
          <w:szCs w:val="32"/>
          <w:highlight w:val="none"/>
          <w:u w:val="none"/>
          <w:lang w:val="en-US" w:eastAsia="zh-CN"/>
        </w:rPr>
        <w:t>3.</w:t>
      </w:r>
      <w:r>
        <w:rPr>
          <w:rFonts w:hint="default" w:ascii="Times New Roman" w:hAnsi="Times New Roman" w:eastAsia="仿宋_GB2312" w:cs="Times New Roman"/>
          <w:color w:val="auto"/>
          <w:kern w:val="0"/>
          <w:sz w:val="32"/>
          <w:szCs w:val="32"/>
          <w:u w:val="none"/>
        </w:rPr>
        <w:t>社会保险证明中缴费单位应与申报单位一致，</w:t>
      </w:r>
      <w:r>
        <w:rPr>
          <w:rFonts w:hint="default" w:ascii="Times New Roman" w:hAnsi="Times New Roman" w:eastAsia="仿宋_GB2312" w:cs="Times New Roman"/>
          <w:color w:val="auto"/>
          <w:kern w:val="0"/>
          <w:sz w:val="32"/>
          <w:szCs w:val="32"/>
          <w:u w:val="none"/>
          <w:lang w:eastAsia="zh-CN"/>
        </w:rPr>
        <w:t>母</w:t>
      </w:r>
      <w:r>
        <w:rPr>
          <w:rFonts w:hint="default" w:ascii="Times New Roman" w:hAnsi="Times New Roman" w:eastAsia="仿宋_GB2312" w:cs="Times New Roman"/>
          <w:color w:val="auto"/>
          <w:kern w:val="0"/>
          <w:sz w:val="32"/>
          <w:szCs w:val="32"/>
          <w:u w:val="none"/>
        </w:rPr>
        <w:t>公司、子公司</w:t>
      </w:r>
      <w:r>
        <w:rPr>
          <w:rFonts w:hint="default" w:ascii="Times New Roman" w:hAnsi="Times New Roman" w:eastAsia="仿宋_GB2312" w:cs="Times New Roman"/>
          <w:color w:val="auto"/>
          <w:kern w:val="0"/>
          <w:sz w:val="32"/>
          <w:szCs w:val="32"/>
          <w:u w:val="none"/>
          <w:lang w:eastAsia="zh-CN"/>
        </w:rPr>
        <w:t>以及</w:t>
      </w:r>
      <w:r>
        <w:rPr>
          <w:rFonts w:hint="default" w:ascii="Times New Roman" w:hAnsi="Times New Roman" w:eastAsia="仿宋_GB2312" w:cs="Times New Roman"/>
          <w:color w:val="auto"/>
          <w:kern w:val="0"/>
          <w:sz w:val="32"/>
          <w:szCs w:val="32"/>
          <w:u w:val="none"/>
        </w:rPr>
        <w:t>其他单位缴纳或个人缴纳社会保险不予认定，分公司缴纳的社会保险予以认定。</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default" w:ascii="Times New Roman" w:hAnsi="Times New Roman" w:eastAsia="楷体_GB2312" w:cs="Times New Roman"/>
          <w:color w:val="auto"/>
          <w:sz w:val="32"/>
          <w:szCs w:val="32"/>
          <w:highlight w:val="none"/>
          <w:u w:val="none"/>
          <w:lang w:eastAsia="zh-CN"/>
        </w:rPr>
      </w:pPr>
      <w:r>
        <w:rPr>
          <w:rFonts w:hint="default" w:ascii="Times New Roman" w:hAnsi="Times New Roman" w:eastAsia="楷体_GB2312" w:cs="Times New Roman"/>
          <w:color w:val="auto"/>
          <w:sz w:val="32"/>
          <w:szCs w:val="32"/>
          <w:highlight w:val="none"/>
          <w:u w:val="none"/>
          <w:lang w:val="en-US" w:eastAsia="zh-CN"/>
        </w:rPr>
        <w:t>（二）</w:t>
      </w:r>
      <w:r>
        <w:rPr>
          <w:rFonts w:hint="default" w:ascii="Times New Roman" w:hAnsi="Times New Roman" w:eastAsia="楷体_GB2312" w:cs="Times New Roman"/>
          <w:color w:val="auto"/>
          <w:sz w:val="32"/>
          <w:szCs w:val="32"/>
          <w:highlight w:val="none"/>
          <w:u w:val="none"/>
          <w:lang w:eastAsia="zh-CN"/>
        </w:rPr>
        <w:t>职称专业方向相近未在申报指南列出的是否能够申请？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olor w:val="auto"/>
          <w:sz w:val="32"/>
          <w:highlight w:val="none"/>
          <w:u w:val="none"/>
          <w:lang w:eastAsia="zh-CN"/>
        </w:rPr>
      </w:pPr>
      <w:r>
        <w:rPr>
          <w:rFonts w:hint="default" w:ascii="Times New Roman" w:hAnsi="Times New Roman" w:eastAsia="仿宋_GB2312"/>
          <w:color w:val="auto"/>
          <w:sz w:val="32"/>
          <w:highlight w:val="none"/>
          <w:u w:val="none"/>
          <w:lang w:val="en-US" w:eastAsia="zh-CN"/>
        </w:rPr>
        <w:t>各相关职称系列评审在专业设置方面有所不同，对</w:t>
      </w:r>
      <w:r>
        <w:rPr>
          <w:rFonts w:hint="default" w:ascii="Times New Roman" w:hAnsi="Times New Roman" w:eastAsia="仿宋_GB2312" w:cs="Times New Roman"/>
          <w:color w:val="auto"/>
          <w:kern w:val="2"/>
          <w:sz w:val="32"/>
          <w:szCs w:val="32"/>
          <w:u w:val="none"/>
          <w:shd w:val="clear" w:color="auto" w:fill="FFFFFF"/>
          <w:lang w:val="en-US" w:eastAsia="zh-CN" w:bidi="ar-SA"/>
        </w:rPr>
        <w:t>于</w:t>
      </w:r>
      <w:r>
        <w:rPr>
          <w:rFonts w:hint="default" w:ascii="Times New Roman" w:hAnsi="Times New Roman" w:eastAsia="仿宋_GB2312"/>
          <w:color w:val="auto"/>
          <w:sz w:val="32"/>
          <w:highlight w:val="none"/>
          <w:u w:val="none"/>
        </w:rPr>
        <w:t>职称证书上专业名称</w:t>
      </w:r>
      <w:r>
        <w:rPr>
          <w:rFonts w:hint="default" w:ascii="Times New Roman" w:hAnsi="Times New Roman" w:eastAsia="仿宋_GB2312"/>
          <w:color w:val="auto"/>
          <w:sz w:val="32"/>
          <w:highlight w:val="none"/>
          <w:u w:val="none"/>
          <w:lang w:eastAsia="zh-CN"/>
        </w:rPr>
        <w:t>在申报细则（以下简称《细则》）中未列出的，名称相近的可参照相近专业提交审查</w:t>
      </w:r>
      <w:r>
        <w:rPr>
          <w:rFonts w:hint="eastAsia" w:ascii="Times New Roman" w:hAnsi="Times New Roman" w:eastAsia="仿宋_GB2312"/>
          <w:color w:val="auto"/>
          <w:sz w:val="32"/>
          <w:highlight w:val="none"/>
          <w:u w:val="none"/>
          <w:lang w:eastAsia="zh-CN"/>
        </w:rPr>
        <w:t>；名称相差较大的，需</w:t>
      </w:r>
      <w:r>
        <w:rPr>
          <w:rFonts w:hint="default" w:ascii="Times New Roman" w:hAnsi="Times New Roman" w:eastAsia="仿宋_GB2312"/>
          <w:color w:val="auto"/>
          <w:sz w:val="32"/>
          <w:highlight w:val="none"/>
          <w:u w:val="none"/>
          <w:lang w:eastAsia="zh-CN"/>
        </w:rPr>
        <w:t>同时应提交职称评审表扫描件</w:t>
      </w:r>
      <w:r>
        <w:rPr>
          <w:rFonts w:hint="eastAsia" w:ascii="Times New Roman" w:hAnsi="Times New Roman" w:eastAsia="仿宋_GB2312"/>
          <w:color w:val="auto"/>
          <w:sz w:val="32"/>
          <w:highlight w:val="none"/>
          <w:u w:val="none"/>
          <w:lang w:eastAsia="zh-CN"/>
        </w:rPr>
        <w:t>，根据工作业绩等内容综合研判</w:t>
      </w:r>
      <w:r>
        <w:rPr>
          <w:rFonts w:hint="default" w:ascii="Times New Roman" w:hAnsi="Times New Roman" w:eastAsia="仿宋_GB2312"/>
          <w:color w:val="auto"/>
          <w:sz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default" w:ascii="Times New Roman" w:hAnsi="Times New Roman" w:eastAsia="楷体_GB2312" w:cs="Times New Roman"/>
          <w:color w:val="auto"/>
          <w:sz w:val="32"/>
          <w:szCs w:val="32"/>
          <w:highlight w:val="none"/>
          <w:u w:val="none"/>
          <w:lang w:eastAsia="zh-CN"/>
        </w:rPr>
      </w:pPr>
      <w:r>
        <w:rPr>
          <w:rFonts w:hint="default" w:ascii="Times New Roman" w:hAnsi="Times New Roman" w:eastAsia="楷体_GB2312" w:cs="Times New Roman"/>
          <w:color w:val="auto"/>
          <w:sz w:val="32"/>
          <w:szCs w:val="32"/>
          <w:highlight w:val="none"/>
          <w:u w:val="none"/>
          <w:lang w:eastAsia="zh-CN"/>
        </w:rPr>
        <w:t>（三）社会保险缴纳证明有什么要求？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Times New Roman" w:hAnsi="Times New Roman" w:eastAsia="仿宋_GB2312"/>
          <w:color w:val="auto"/>
          <w:sz w:val="32"/>
          <w:szCs w:val="32"/>
          <w:highlight w:val="none"/>
          <w:u w:val="none"/>
          <w:lang w:val="en-US" w:eastAsia="zh-CN"/>
        </w:rPr>
      </w:pPr>
      <w:r>
        <w:rPr>
          <w:rFonts w:hint="default" w:ascii="Times New Roman" w:hAnsi="Times New Roman" w:eastAsia="仿宋_GB2312"/>
          <w:color w:val="auto"/>
          <w:sz w:val="32"/>
          <w:szCs w:val="32"/>
          <w:highlight w:val="none"/>
          <w:u w:val="none"/>
          <w:lang w:val="en-US" w:eastAsia="zh-CN"/>
        </w:rPr>
        <w:t>1.</w:t>
      </w:r>
      <w:r>
        <w:rPr>
          <w:rFonts w:hint="default" w:ascii="Times New Roman" w:hAnsi="Times New Roman" w:eastAsia="仿宋_GB2312"/>
          <w:color w:val="auto"/>
          <w:sz w:val="32"/>
          <w:szCs w:val="32"/>
          <w:highlight w:val="none"/>
          <w:u w:val="none"/>
        </w:rPr>
        <w:t>申报</w:t>
      </w:r>
      <w:r>
        <w:rPr>
          <w:rFonts w:ascii="Times New Roman" w:hAnsi="Times New Roman" w:eastAsia="仿宋_GB2312"/>
          <w:color w:val="auto"/>
          <w:sz w:val="32"/>
          <w:szCs w:val="32"/>
          <w:highlight w:val="none"/>
          <w:u w:val="none"/>
        </w:rPr>
        <w:t>单位</w:t>
      </w:r>
      <w:r>
        <w:rPr>
          <w:rFonts w:hint="default" w:ascii="Times New Roman" w:hAnsi="Times New Roman" w:eastAsia="仿宋_GB2312"/>
          <w:color w:val="auto"/>
          <w:sz w:val="32"/>
          <w:szCs w:val="32"/>
          <w:highlight w:val="none"/>
          <w:u w:val="none"/>
        </w:rPr>
        <w:t>需要</w:t>
      </w:r>
      <w:r>
        <w:rPr>
          <w:rFonts w:ascii="Times New Roman" w:hAnsi="Times New Roman" w:eastAsia="仿宋_GB2312"/>
          <w:color w:val="auto"/>
          <w:sz w:val="32"/>
          <w:szCs w:val="32"/>
          <w:highlight w:val="none"/>
          <w:u w:val="none"/>
        </w:rPr>
        <w:t>提供</w:t>
      </w:r>
      <w:r>
        <w:rPr>
          <w:rFonts w:hint="default" w:ascii="Times New Roman" w:hAnsi="Times New Roman" w:eastAsia="仿宋_GB2312"/>
          <w:color w:val="auto"/>
          <w:sz w:val="32"/>
          <w:szCs w:val="32"/>
          <w:highlight w:val="none"/>
          <w:u w:val="none"/>
        </w:rPr>
        <w:t>申报</w:t>
      </w:r>
      <w:r>
        <w:rPr>
          <w:rFonts w:ascii="Times New Roman" w:hAnsi="Times New Roman" w:eastAsia="仿宋_GB2312"/>
          <w:color w:val="auto"/>
          <w:sz w:val="32"/>
          <w:szCs w:val="32"/>
          <w:highlight w:val="none"/>
          <w:u w:val="none"/>
        </w:rPr>
        <w:t>前连续</w:t>
      </w:r>
      <w:r>
        <w:rPr>
          <w:rFonts w:hint="default" w:ascii="Times New Roman" w:hAnsi="Times New Roman" w:eastAsia="仿宋_GB2312"/>
          <w:color w:val="auto"/>
          <w:sz w:val="32"/>
          <w:szCs w:val="32"/>
          <w:highlight w:val="none"/>
          <w:u w:val="none"/>
        </w:rPr>
        <w:t>3个</w:t>
      </w:r>
      <w:r>
        <w:rPr>
          <w:rFonts w:ascii="Times New Roman" w:hAnsi="Times New Roman" w:eastAsia="仿宋_GB2312"/>
          <w:color w:val="auto"/>
          <w:sz w:val="32"/>
          <w:szCs w:val="32"/>
          <w:highlight w:val="none"/>
          <w:u w:val="none"/>
        </w:rPr>
        <w:t>月</w:t>
      </w:r>
      <w:r>
        <w:rPr>
          <w:rFonts w:hint="default" w:ascii="Times New Roman" w:hAnsi="Times New Roman" w:eastAsia="仿宋_GB2312"/>
          <w:color w:val="auto"/>
          <w:sz w:val="32"/>
          <w:szCs w:val="32"/>
          <w:highlight w:val="none"/>
          <w:u w:val="none"/>
        </w:rPr>
        <w:t>以上的</w:t>
      </w:r>
      <w:r>
        <w:rPr>
          <w:rFonts w:ascii="Times New Roman" w:hAnsi="Times New Roman" w:eastAsia="仿宋_GB2312"/>
          <w:color w:val="auto"/>
          <w:sz w:val="32"/>
          <w:szCs w:val="32"/>
          <w:highlight w:val="none"/>
          <w:u w:val="none"/>
        </w:rPr>
        <w:t>社会</w:t>
      </w:r>
      <w:r>
        <w:rPr>
          <w:rFonts w:hint="default" w:ascii="Times New Roman" w:hAnsi="Times New Roman" w:eastAsia="仿宋_GB2312"/>
          <w:color w:val="auto"/>
          <w:sz w:val="32"/>
          <w:szCs w:val="32"/>
          <w:highlight w:val="none"/>
          <w:u w:val="none"/>
        </w:rPr>
        <w:t>保险</w:t>
      </w:r>
      <w:r>
        <w:rPr>
          <w:rFonts w:ascii="Times New Roman" w:hAnsi="Times New Roman" w:eastAsia="仿宋_GB2312"/>
          <w:color w:val="auto"/>
          <w:sz w:val="32"/>
          <w:szCs w:val="32"/>
          <w:highlight w:val="none"/>
          <w:u w:val="none"/>
        </w:rPr>
        <w:t>缴纳证明</w:t>
      </w:r>
      <w:r>
        <w:rPr>
          <w:rFonts w:hint="eastAsia" w:ascii="Times New Roman" w:hAnsi="Times New Roman" w:eastAsia="仿宋_GB2312"/>
          <w:color w:val="auto"/>
          <w:sz w:val="32"/>
          <w:szCs w:val="32"/>
          <w:highlight w:val="none"/>
          <w:u w:val="none"/>
          <w:lang w:eastAsia="zh-CN"/>
        </w:rPr>
        <w:t>；</w:t>
      </w:r>
      <w:r>
        <w:rPr>
          <w:rFonts w:hint="default" w:ascii="Times New Roman" w:hAnsi="Times New Roman" w:eastAsia="仿宋_GB2312"/>
          <w:b/>
          <w:bCs/>
          <w:color w:val="auto"/>
          <w:sz w:val="32"/>
          <w:szCs w:val="32"/>
          <w:highlight w:val="none"/>
          <w:u w:val="none"/>
          <w:lang w:val="en-US" w:eastAsia="zh-CN"/>
        </w:rPr>
        <w:t>通过社保一致性核查的人员，可不再提供社会保险证明相关材料</w:t>
      </w:r>
      <w:r>
        <w:rPr>
          <w:rFonts w:hint="default" w:ascii="Times New Roman" w:hAnsi="Times New Roman" w:eastAsia="仿宋_GB2312"/>
          <w:color w:val="auto"/>
          <w:sz w:val="32"/>
          <w:szCs w:val="32"/>
          <w:highlight w:val="none"/>
          <w:u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Times New Roman" w:hAnsi="Times New Roman" w:eastAsia="仿宋_GB2312"/>
          <w:color w:val="auto"/>
          <w:sz w:val="32"/>
          <w:szCs w:val="32"/>
          <w:highlight w:val="none"/>
          <w:u w:val="none"/>
        </w:rPr>
      </w:pPr>
      <w:r>
        <w:rPr>
          <w:rFonts w:hint="default" w:ascii="Times New Roman" w:hAnsi="Times New Roman" w:eastAsia="仿宋_GB2312"/>
          <w:color w:val="auto"/>
          <w:sz w:val="32"/>
          <w:szCs w:val="32"/>
          <w:highlight w:val="none"/>
          <w:u w:val="none"/>
          <w:lang w:val="en-US" w:eastAsia="zh-CN"/>
        </w:rPr>
        <w:t>2.</w:t>
      </w:r>
      <w:r>
        <w:rPr>
          <w:rFonts w:ascii="Times New Roman" w:hAnsi="Times New Roman" w:eastAsia="仿宋_GB2312"/>
          <w:color w:val="auto"/>
          <w:sz w:val="32"/>
          <w:szCs w:val="32"/>
          <w:highlight w:val="none"/>
          <w:u w:val="none"/>
        </w:rPr>
        <w:t>证明</w:t>
      </w:r>
      <w:r>
        <w:rPr>
          <w:rFonts w:hint="default" w:ascii="Times New Roman" w:hAnsi="Times New Roman" w:eastAsia="仿宋_GB2312"/>
          <w:color w:val="auto"/>
          <w:sz w:val="32"/>
          <w:szCs w:val="32"/>
          <w:highlight w:val="none"/>
          <w:u w:val="none"/>
        </w:rPr>
        <w:t>应从社保部门网站下载带有电子印章，</w:t>
      </w:r>
      <w:r>
        <w:rPr>
          <w:rFonts w:ascii="Times New Roman" w:hAnsi="Times New Roman" w:eastAsia="仿宋_GB2312"/>
          <w:color w:val="auto"/>
          <w:sz w:val="32"/>
          <w:szCs w:val="32"/>
          <w:highlight w:val="none"/>
          <w:u w:val="none"/>
        </w:rPr>
        <w:t>并能够看出</w:t>
      </w:r>
      <w:r>
        <w:rPr>
          <w:rFonts w:hint="default" w:ascii="Times New Roman" w:hAnsi="Times New Roman" w:eastAsia="仿宋_GB2312"/>
          <w:color w:val="auto"/>
          <w:sz w:val="32"/>
          <w:szCs w:val="32"/>
          <w:highlight w:val="none"/>
          <w:u w:val="none"/>
        </w:rPr>
        <w:t>社会</w:t>
      </w:r>
      <w:r>
        <w:rPr>
          <w:rFonts w:ascii="Times New Roman" w:hAnsi="Times New Roman" w:eastAsia="仿宋_GB2312"/>
          <w:color w:val="auto"/>
          <w:sz w:val="32"/>
          <w:szCs w:val="32"/>
          <w:highlight w:val="none"/>
          <w:u w:val="none"/>
        </w:rPr>
        <w:t>保险缴纳单位</w:t>
      </w:r>
      <w:r>
        <w:rPr>
          <w:rFonts w:hint="default" w:ascii="Times New Roman" w:hAnsi="Times New Roman" w:eastAsia="仿宋_GB2312"/>
          <w:color w:val="auto"/>
          <w:sz w:val="32"/>
          <w:szCs w:val="32"/>
          <w:highlight w:val="none"/>
          <w:u w:val="none"/>
        </w:rPr>
        <w:t>是</w:t>
      </w:r>
      <w:r>
        <w:rPr>
          <w:rFonts w:ascii="Times New Roman" w:hAnsi="Times New Roman" w:eastAsia="仿宋_GB2312"/>
          <w:color w:val="auto"/>
          <w:sz w:val="32"/>
          <w:szCs w:val="32"/>
          <w:highlight w:val="none"/>
          <w:u w:val="none"/>
        </w:rPr>
        <w:t>资质申报单位</w:t>
      </w:r>
      <w:r>
        <w:rPr>
          <w:rFonts w:hint="default" w:ascii="Times New Roman" w:hAnsi="Times New Roman" w:eastAsia="仿宋_GB2312"/>
          <w:color w:val="auto"/>
          <w:sz w:val="32"/>
          <w:szCs w:val="32"/>
          <w:highlight w:val="none"/>
          <w:u w:val="none"/>
        </w:rPr>
        <w:t>或资质</w:t>
      </w:r>
      <w:r>
        <w:rPr>
          <w:rFonts w:ascii="Times New Roman" w:hAnsi="Times New Roman" w:eastAsia="仿宋_GB2312"/>
          <w:color w:val="auto"/>
          <w:sz w:val="32"/>
          <w:szCs w:val="32"/>
          <w:highlight w:val="none"/>
          <w:u w:val="none"/>
        </w:rPr>
        <w:t>申报单位</w:t>
      </w:r>
      <w:r>
        <w:rPr>
          <w:rFonts w:hint="default" w:ascii="Times New Roman" w:hAnsi="Times New Roman" w:eastAsia="仿宋_GB2312"/>
          <w:color w:val="auto"/>
          <w:sz w:val="32"/>
          <w:szCs w:val="32"/>
          <w:highlight w:val="none"/>
          <w:u w:val="none"/>
        </w:rPr>
        <w:t>的</w:t>
      </w:r>
      <w:r>
        <w:rPr>
          <w:rFonts w:ascii="Times New Roman" w:hAnsi="Times New Roman" w:eastAsia="仿宋_GB2312"/>
          <w:color w:val="auto"/>
          <w:sz w:val="32"/>
          <w:szCs w:val="32"/>
          <w:highlight w:val="none"/>
          <w:u w:val="none"/>
        </w:rPr>
        <w:t>分公司</w:t>
      </w:r>
      <w:r>
        <w:rPr>
          <w:rFonts w:hint="default" w:ascii="Times New Roman" w:hAnsi="Times New Roman" w:eastAsia="仿宋_GB2312"/>
          <w:color w:val="auto"/>
          <w:sz w:val="32"/>
          <w:szCs w:val="32"/>
          <w:highlight w:val="none"/>
          <w:u w:val="none"/>
          <w:lang w:eastAsia="zh-CN"/>
        </w:rPr>
        <w:t>，</w:t>
      </w:r>
      <w:r>
        <w:rPr>
          <w:rFonts w:hint="default" w:ascii="Times New Roman" w:hAnsi="Times New Roman" w:eastAsia="仿宋_GB2312"/>
          <w:color w:val="auto"/>
          <w:sz w:val="32"/>
          <w:szCs w:val="32"/>
          <w:highlight w:val="none"/>
          <w:u w:val="none"/>
        </w:rPr>
        <w:t>社会保险证明应至少体现以下内容：缴纳保险单位名称、人员姓名、社会保障号（或身份证号）、险种、缴费期限等。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Times New Roman" w:hAnsi="Times New Roman" w:eastAsia="仿宋_GB2312"/>
          <w:color w:val="auto"/>
          <w:sz w:val="32"/>
          <w:szCs w:val="32"/>
          <w:highlight w:val="none"/>
          <w:u w:val="none"/>
        </w:rPr>
      </w:pPr>
      <w:r>
        <w:rPr>
          <w:rFonts w:hint="default" w:ascii="Times New Roman" w:hAnsi="Times New Roman" w:eastAsia="仿宋_GB2312"/>
          <w:color w:val="auto"/>
          <w:sz w:val="32"/>
          <w:szCs w:val="32"/>
          <w:highlight w:val="none"/>
          <w:u w:val="none"/>
          <w:lang w:val="en-US" w:eastAsia="zh-CN"/>
        </w:rPr>
        <w:t>3.</w:t>
      </w:r>
      <w:r>
        <w:rPr>
          <w:rFonts w:hint="default" w:ascii="Times New Roman" w:hAnsi="Times New Roman" w:eastAsia="仿宋_GB2312"/>
          <w:color w:val="auto"/>
          <w:sz w:val="32"/>
          <w:szCs w:val="32"/>
          <w:highlight w:val="none"/>
          <w:u w:val="none"/>
        </w:rPr>
        <w:t>申报单位提供人员社保总表的</w:t>
      </w:r>
      <w:r>
        <w:rPr>
          <w:rFonts w:ascii="Times New Roman" w:hAnsi="Times New Roman" w:eastAsia="仿宋_GB2312"/>
          <w:color w:val="auto"/>
          <w:sz w:val="32"/>
          <w:szCs w:val="32"/>
          <w:highlight w:val="none"/>
          <w:u w:val="none"/>
        </w:rPr>
        <w:t>，</w:t>
      </w:r>
      <w:r>
        <w:rPr>
          <w:rFonts w:hint="default" w:ascii="Times New Roman" w:hAnsi="Times New Roman" w:eastAsia="仿宋_GB2312"/>
          <w:color w:val="auto"/>
          <w:sz w:val="32"/>
          <w:szCs w:val="32"/>
          <w:highlight w:val="none"/>
          <w:u w:val="none"/>
        </w:rPr>
        <w:t>需要在申报</w:t>
      </w:r>
      <w:r>
        <w:rPr>
          <w:rFonts w:ascii="Times New Roman" w:hAnsi="Times New Roman" w:eastAsia="仿宋_GB2312"/>
          <w:color w:val="auto"/>
          <w:sz w:val="32"/>
          <w:szCs w:val="32"/>
          <w:highlight w:val="none"/>
          <w:u w:val="none"/>
        </w:rPr>
        <w:t>的专业技术人员</w:t>
      </w:r>
      <w:r>
        <w:rPr>
          <w:rFonts w:hint="default" w:ascii="Times New Roman" w:hAnsi="Times New Roman" w:eastAsia="仿宋_GB2312"/>
          <w:color w:val="auto"/>
          <w:sz w:val="32"/>
          <w:szCs w:val="32"/>
          <w:highlight w:val="none"/>
          <w:u w:val="none"/>
        </w:rPr>
        <w:t>名字</w:t>
      </w:r>
      <w:r>
        <w:rPr>
          <w:rFonts w:ascii="Times New Roman" w:hAnsi="Times New Roman" w:eastAsia="仿宋_GB2312"/>
          <w:color w:val="auto"/>
          <w:sz w:val="32"/>
          <w:szCs w:val="32"/>
          <w:highlight w:val="none"/>
          <w:u w:val="none"/>
        </w:rPr>
        <w:t>前作出标记。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Times New Roman" w:hAnsi="Times New Roman" w:eastAsia="仿宋_GB2312"/>
          <w:color w:val="auto"/>
          <w:sz w:val="32"/>
          <w:szCs w:val="32"/>
          <w:highlight w:val="none"/>
          <w:u w:val="none"/>
        </w:rPr>
      </w:pPr>
      <w:r>
        <w:rPr>
          <w:rFonts w:hint="default" w:ascii="Times New Roman" w:hAnsi="Times New Roman" w:eastAsia="仿宋_GB2312"/>
          <w:color w:val="auto"/>
          <w:sz w:val="32"/>
          <w:szCs w:val="32"/>
          <w:highlight w:val="none"/>
          <w:u w:val="none"/>
          <w:lang w:val="en-US" w:eastAsia="zh-CN"/>
        </w:rPr>
        <w:t>4.</w:t>
      </w:r>
      <w:r>
        <w:rPr>
          <w:rFonts w:hint="default" w:ascii="Times New Roman" w:hAnsi="Times New Roman" w:eastAsia="仿宋_GB2312"/>
          <w:color w:val="auto"/>
          <w:sz w:val="32"/>
          <w:szCs w:val="32"/>
          <w:highlight w:val="none"/>
          <w:u w:val="none"/>
        </w:rPr>
        <w:t>申报</w:t>
      </w:r>
      <w:r>
        <w:rPr>
          <w:rFonts w:ascii="Times New Roman" w:hAnsi="Times New Roman" w:eastAsia="仿宋_GB2312"/>
          <w:color w:val="auto"/>
          <w:sz w:val="32"/>
          <w:szCs w:val="32"/>
          <w:highlight w:val="none"/>
          <w:u w:val="none"/>
        </w:rPr>
        <w:t>前连续</w:t>
      </w:r>
      <w:r>
        <w:rPr>
          <w:rFonts w:hint="default" w:ascii="Times New Roman" w:hAnsi="Times New Roman" w:eastAsia="仿宋_GB2312"/>
          <w:color w:val="auto"/>
          <w:sz w:val="32"/>
          <w:szCs w:val="32"/>
          <w:highlight w:val="none"/>
          <w:u w:val="none"/>
        </w:rPr>
        <w:t>3个</w:t>
      </w:r>
      <w:r>
        <w:rPr>
          <w:rFonts w:ascii="Times New Roman" w:hAnsi="Times New Roman" w:eastAsia="仿宋_GB2312"/>
          <w:color w:val="auto"/>
          <w:sz w:val="32"/>
          <w:szCs w:val="32"/>
          <w:highlight w:val="none"/>
          <w:u w:val="none"/>
        </w:rPr>
        <w:t>月</w:t>
      </w:r>
      <w:r>
        <w:rPr>
          <w:rFonts w:hint="default" w:ascii="Times New Roman" w:hAnsi="Times New Roman" w:eastAsia="仿宋_GB2312"/>
          <w:color w:val="auto"/>
          <w:sz w:val="32"/>
          <w:szCs w:val="32"/>
          <w:highlight w:val="none"/>
          <w:u w:val="none"/>
          <w:lang w:val="en-US" w:eastAsia="zh-CN"/>
        </w:rPr>
        <w:t>的社保为补缴的，不予认可</w:t>
      </w:r>
      <w:r>
        <w:rPr>
          <w:rFonts w:ascii="Times New Roman" w:hAnsi="Times New Roman" w:eastAsia="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default" w:ascii="Times New Roman" w:hAnsi="Times New Roman" w:eastAsia="楷体_GB2312" w:cs="Times New Roman"/>
          <w:color w:val="auto"/>
          <w:sz w:val="32"/>
          <w:szCs w:val="32"/>
          <w:highlight w:val="none"/>
          <w:u w:val="none"/>
          <w:lang w:eastAsia="zh-CN"/>
        </w:rPr>
      </w:pPr>
      <w:r>
        <w:rPr>
          <w:rFonts w:hint="default" w:ascii="Times New Roman" w:hAnsi="Times New Roman" w:eastAsia="楷体_GB2312" w:cs="Times New Roman"/>
          <w:color w:val="auto"/>
          <w:sz w:val="32"/>
          <w:szCs w:val="32"/>
          <w:highlight w:val="none"/>
          <w:u w:val="none"/>
          <w:lang w:eastAsia="zh-CN"/>
        </w:rPr>
        <w:t>（四）关于职称证书方面有什么要求？</w:t>
      </w:r>
    </w:p>
    <w:p>
      <w:pPr>
        <w:pStyle w:val="5"/>
        <w:bidi w:val="0"/>
        <w:spacing w:line="360" w:lineRule="auto"/>
        <w:rPr>
          <w:rFonts w:hint="default" w:ascii="Times New Roman" w:hAnsi="Times New Roman" w:eastAsia="仿宋_GB2312"/>
          <w:b/>
          <w:bCs/>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单位自行评审颁发的高级规划专业、高级工程类资格证书，各类人才服务交流中心、信息交流服务中心、各类高校等机构颁发的高级工程类职称证书，原则上不予认可；如上述单位确有城乡规划专业或其他专业高级职称评审资格，要求提供上级主管部门或人力资源主管部门委托函或授权进行相应职称评审的证明文件。</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default" w:ascii="Times New Roman" w:hAnsi="Times New Roman" w:eastAsia="楷体_GB2312" w:cs="Times New Roman"/>
          <w:color w:val="auto"/>
          <w:sz w:val="32"/>
          <w:szCs w:val="32"/>
          <w:highlight w:val="none"/>
          <w:u w:val="none"/>
          <w:lang w:eastAsia="zh-CN"/>
        </w:rPr>
      </w:pPr>
      <w:r>
        <w:rPr>
          <w:rFonts w:hint="default" w:ascii="Times New Roman" w:hAnsi="Times New Roman" w:eastAsia="楷体_GB2312" w:cs="Times New Roman"/>
          <w:color w:val="auto"/>
          <w:sz w:val="32"/>
          <w:szCs w:val="32"/>
          <w:highlight w:val="none"/>
          <w:u w:val="none"/>
          <w:lang w:eastAsia="zh-CN"/>
        </w:rPr>
        <w:t>（五）关于年龄方面的要求怎么把握？</w:t>
      </w:r>
    </w:p>
    <w:p>
      <w:pPr>
        <w:keepNext w:val="0"/>
        <w:keepLines w:val="0"/>
        <w:pageBreakBefore w:val="0"/>
        <w:widowControl w:val="0"/>
        <w:kinsoku/>
        <w:wordWrap/>
        <w:overflowPunct/>
        <w:topLinePunct w:val="0"/>
        <w:autoSpaceDE/>
        <w:autoSpaceDN/>
        <w:bidi w:val="0"/>
        <w:adjustRightInd/>
        <w:snapToGrid/>
        <w:spacing w:line="360" w:lineRule="auto"/>
        <w:ind w:firstLine="648"/>
        <w:textAlignment w:val="auto"/>
        <w:rPr>
          <w:rFonts w:hint="default" w:ascii="Times New Roman" w:hAnsi="Times New Roman" w:eastAsia="仿宋_GB2312"/>
          <w:color w:val="auto"/>
          <w:sz w:val="32"/>
          <w:highlight w:val="none"/>
          <w:u w:val="none"/>
          <w:lang w:val="en-US" w:eastAsia="zh-CN"/>
        </w:rPr>
      </w:pPr>
      <w:r>
        <w:rPr>
          <w:rFonts w:hint="default" w:ascii="Times New Roman" w:hAnsi="Times New Roman" w:eastAsia="仿宋_GB2312"/>
          <w:color w:val="auto"/>
          <w:sz w:val="32"/>
          <w:highlight w:val="none"/>
          <w:u w:val="none"/>
          <w:lang w:eastAsia="zh-CN"/>
        </w:rPr>
        <w:t>除允许甲级资质单位不超过</w:t>
      </w:r>
      <w:r>
        <w:rPr>
          <w:rFonts w:hint="default" w:ascii="Times New Roman" w:hAnsi="Times New Roman" w:eastAsia="仿宋_GB2312"/>
          <w:color w:val="auto"/>
          <w:sz w:val="32"/>
          <w:highlight w:val="none"/>
          <w:u w:val="none"/>
          <w:lang w:val="en-US" w:eastAsia="zh-CN"/>
        </w:rPr>
        <w:t>2名</w:t>
      </w:r>
      <w:r>
        <w:rPr>
          <w:rFonts w:hint="default" w:ascii="Times New Roman" w:hAnsi="Times New Roman" w:eastAsia="仿宋_GB2312"/>
          <w:color w:val="auto"/>
          <w:sz w:val="32"/>
          <w:highlight w:val="none"/>
          <w:u w:val="none"/>
        </w:rPr>
        <w:t>高级职称技术人员</w:t>
      </w:r>
      <w:r>
        <w:rPr>
          <w:rFonts w:hint="default" w:ascii="Times New Roman" w:hAnsi="Times New Roman" w:eastAsia="仿宋_GB2312"/>
          <w:color w:val="auto"/>
          <w:sz w:val="32"/>
          <w:highlight w:val="none"/>
          <w:u w:val="none"/>
          <w:lang w:eastAsia="zh-CN"/>
        </w:rPr>
        <w:t>或者注册城乡规划师，</w:t>
      </w:r>
      <w:r>
        <w:rPr>
          <w:rFonts w:hint="default" w:ascii="Times New Roman" w:hAnsi="Times New Roman" w:eastAsia="仿宋_GB2312"/>
          <w:color w:val="auto"/>
          <w:sz w:val="32"/>
          <w:highlight w:val="none"/>
          <w:u w:val="none"/>
          <w:lang w:val="en-US" w:eastAsia="zh-CN"/>
        </w:rPr>
        <w:t>允许乙级资质单位不超过1名</w:t>
      </w:r>
      <w:r>
        <w:rPr>
          <w:rFonts w:hint="default" w:ascii="Times New Roman" w:hAnsi="Times New Roman" w:eastAsia="仿宋_GB2312"/>
          <w:color w:val="auto"/>
          <w:sz w:val="32"/>
          <w:highlight w:val="none"/>
          <w:u w:val="none"/>
        </w:rPr>
        <w:t>高级职称技术人员</w:t>
      </w:r>
      <w:r>
        <w:rPr>
          <w:rFonts w:hint="default" w:ascii="Times New Roman" w:hAnsi="Times New Roman" w:eastAsia="仿宋_GB2312"/>
          <w:color w:val="auto"/>
          <w:sz w:val="32"/>
          <w:highlight w:val="none"/>
          <w:u w:val="none"/>
          <w:lang w:eastAsia="zh-CN"/>
        </w:rPr>
        <w:t>或者注册城乡规划师为</w:t>
      </w:r>
      <w:r>
        <w:rPr>
          <w:rFonts w:hint="default" w:ascii="Times New Roman" w:hAnsi="Times New Roman" w:eastAsia="仿宋_GB2312"/>
          <w:color w:val="auto"/>
          <w:sz w:val="32"/>
          <w:highlight w:val="none"/>
          <w:u w:val="none"/>
          <w:lang w:val="en-US" w:eastAsia="zh-CN"/>
        </w:rPr>
        <w:t>70周岁以下返聘外，其他作为</w:t>
      </w:r>
      <w:r>
        <w:rPr>
          <w:rFonts w:hint="default" w:ascii="Times New Roman" w:hAnsi="Times New Roman" w:eastAsia="仿宋_GB2312"/>
          <w:color w:val="auto"/>
          <w:sz w:val="32"/>
          <w:highlight w:val="none"/>
          <w:u w:val="none"/>
          <w:lang w:eastAsia="zh-CN"/>
        </w:rPr>
        <w:t>申报资质的人员</w:t>
      </w:r>
      <w:r>
        <w:rPr>
          <w:rFonts w:hint="default" w:ascii="Times New Roman" w:hAnsi="Times New Roman" w:eastAsia="仿宋_GB2312"/>
          <w:color w:val="auto"/>
          <w:sz w:val="32"/>
          <w:highlight w:val="none"/>
          <w:u w:val="none"/>
          <w:lang w:val="en-US" w:eastAsia="zh-CN"/>
        </w:rPr>
        <w:t>均应为退休年龄以下，正常缴纳社保。</w:t>
      </w:r>
    </w:p>
    <w:p>
      <w:pPr>
        <w:keepNext w:val="0"/>
        <w:keepLines w:val="0"/>
        <w:pageBreakBefore w:val="0"/>
        <w:widowControl w:val="0"/>
        <w:kinsoku/>
        <w:wordWrap/>
        <w:overflowPunct/>
        <w:topLinePunct w:val="0"/>
        <w:autoSpaceDE/>
        <w:autoSpaceDN/>
        <w:bidi w:val="0"/>
        <w:adjustRightInd/>
        <w:snapToGrid/>
        <w:spacing w:line="360" w:lineRule="auto"/>
        <w:ind w:firstLine="648"/>
        <w:textAlignment w:val="auto"/>
        <w:rPr>
          <w:rFonts w:hint="default" w:ascii="Times New Roman" w:hAnsi="Times New Roman" w:eastAsia="仿宋_GB2312"/>
          <w:color w:val="auto"/>
          <w:sz w:val="32"/>
          <w:szCs w:val="32"/>
          <w:highlight w:val="none"/>
          <w:u w:val="none"/>
          <w:lang w:val="en-US" w:eastAsia="zh-CN"/>
        </w:rPr>
      </w:pPr>
      <w:r>
        <w:rPr>
          <w:rFonts w:hint="default" w:ascii="Times New Roman" w:hAnsi="Times New Roman" w:eastAsia="仿宋_GB2312"/>
          <w:color w:val="auto"/>
          <w:sz w:val="32"/>
          <w:szCs w:val="32"/>
          <w:highlight w:val="none"/>
          <w:u w:val="none"/>
          <w:lang w:eastAsia="zh-CN"/>
        </w:rPr>
        <w:t>返聘人员</w:t>
      </w:r>
      <w:r>
        <w:rPr>
          <w:rFonts w:hint="default" w:ascii="Times New Roman" w:hAnsi="Times New Roman" w:eastAsia="仿宋_GB2312"/>
          <w:color w:val="auto"/>
          <w:sz w:val="32"/>
          <w:szCs w:val="32"/>
          <w:highlight w:val="none"/>
          <w:u w:val="none"/>
        </w:rPr>
        <w:t>应提供聘书</w:t>
      </w:r>
      <w:r>
        <w:rPr>
          <w:rFonts w:hint="default" w:ascii="Times New Roman" w:hAnsi="Times New Roman" w:eastAsia="仿宋_GB2312"/>
          <w:color w:val="auto"/>
          <w:sz w:val="32"/>
          <w:szCs w:val="32"/>
          <w:highlight w:val="none"/>
          <w:u w:val="none"/>
          <w:lang w:eastAsia="zh-CN"/>
        </w:rPr>
        <w:t>以及</w:t>
      </w:r>
      <w:r>
        <w:rPr>
          <w:rFonts w:hint="default" w:ascii="Times New Roman" w:hAnsi="Times New Roman" w:eastAsia="仿宋_GB2312"/>
          <w:color w:val="auto"/>
          <w:sz w:val="32"/>
          <w:szCs w:val="32"/>
          <w:highlight w:val="none"/>
          <w:u w:val="none"/>
        </w:rPr>
        <w:t>社会保障主管部门监制印发的正规离退休证书</w:t>
      </w:r>
      <w:r>
        <w:rPr>
          <w:rFonts w:hint="default" w:ascii="Times New Roman" w:hAnsi="Times New Roman" w:eastAsia="仿宋_GB2312"/>
          <w:color w:val="auto"/>
          <w:sz w:val="32"/>
          <w:szCs w:val="32"/>
          <w:highlight w:val="none"/>
          <w:u w:val="none"/>
          <w:lang w:eastAsia="zh-CN"/>
        </w:rPr>
        <w:t>。</w:t>
      </w:r>
      <w:r>
        <w:rPr>
          <w:rFonts w:hint="default" w:ascii="Times New Roman" w:hAnsi="Times New Roman" w:eastAsia="仿宋_GB2312"/>
          <w:color w:val="auto"/>
          <w:sz w:val="32"/>
          <w:szCs w:val="32"/>
          <w:highlight w:val="none"/>
          <w:u w:val="none"/>
        </w:rPr>
        <w:t>无离退休证书的，需提供原退休单位出具的证明，并注明联系人、固定电话并加盖单位公章</w:t>
      </w:r>
      <w:r>
        <w:rPr>
          <w:rFonts w:hint="default" w:ascii="Times New Roman" w:hAnsi="Times New Roman" w:eastAsia="仿宋_GB2312"/>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default" w:ascii="Times New Roman" w:hAnsi="Times New Roman" w:eastAsia="楷体_GB2312" w:cs="Times New Roman"/>
          <w:color w:val="auto"/>
          <w:sz w:val="32"/>
          <w:szCs w:val="32"/>
          <w:highlight w:val="none"/>
          <w:u w:val="none"/>
          <w:lang w:eastAsia="zh-CN"/>
        </w:rPr>
      </w:pPr>
      <w:r>
        <w:rPr>
          <w:rFonts w:hint="default" w:ascii="Times New Roman" w:hAnsi="Times New Roman" w:eastAsia="楷体_GB2312" w:cs="Times New Roman"/>
          <w:color w:val="auto"/>
          <w:sz w:val="32"/>
          <w:szCs w:val="32"/>
          <w:highlight w:val="none"/>
          <w:u w:val="none"/>
          <w:lang w:eastAsia="zh-CN"/>
        </w:rPr>
        <w:t>（六）隶属于高等院校的规划编制单位申报甲级资质有什么要求？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olor w:val="auto"/>
          <w:sz w:val="32"/>
          <w:szCs w:val="32"/>
          <w:highlight w:val="none"/>
          <w:u w:val="none"/>
          <w:lang w:val="en-US" w:eastAsia="zh-CN"/>
        </w:rPr>
      </w:pPr>
      <w:r>
        <w:rPr>
          <w:rFonts w:hint="default" w:ascii="Times New Roman" w:hAnsi="Times New Roman" w:eastAsia="仿宋_GB2312"/>
          <w:color w:val="auto"/>
          <w:sz w:val="32"/>
          <w:szCs w:val="32"/>
          <w:highlight w:val="none"/>
          <w:u w:val="none"/>
          <w:lang w:val="en-US" w:eastAsia="zh-CN"/>
        </w:rPr>
        <w:t>1.</w:t>
      </w:r>
      <w:r>
        <w:rPr>
          <w:rFonts w:hint="default" w:ascii="Times New Roman" w:hAnsi="Times New Roman" w:eastAsia="仿宋_GB2312"/>
          <w:color w:val="auto"/>
          <w:sz w:val="32"/>
          <w:szCs w:val="32"/>
          <w:highlight w:val="none"/>
          <w:u w:val="none"/>
        </w:rPr>
        <w:t>高等院校的城乡规划编制单位中专职</w:t>
      </w:r>
      <w:r>
        <w:rPr>
          <w:rFonts w:hint="default" w:ascii="Times New Roman" w:hAnsi="Times New Roman" w:eastAsia="仿宋_GB2312"/>
          <w:color w:val="auto"/>
          <w:sz w:val="32"/>
          <w:szCs w:val="32"/>
          <w:highlight w:val="none"/>
          <w:u w:val="none"/>
          <w:lang w:eastAsia="zh-CN"/>
        </w:rPr>
        <w:t>（</w:t>
      </w:r>
      <w:r>
        <w:rPr>
          <w:rFonts w:hint="default" w:ascii="Times New Roman" w:hAnsi="Times New Roman" w:eastAsia="仿宋_GB2312"/>
          <w:color w:val="auto"/>
          <w:sz w:val="32"/>
          <w:szCs w:val="32"/>
          <w:highlight w:val="none"/>
          <w:u w:val="none"/>
          <w:lang w:val="en-US" w:eastAsia="zh-CN"/>
        </w:rPr>
        <w:t>社保在规划编制单位即认定为专职</w:t>
      </w:r>
      <w:r>
        <w:rPr>
          <w:rFonts w:hint="default" w:ascii="Times New Roman" w:hAnsi="Times New Roman" w:eastAsia="仿宋_GB2312"/>
          <w:color w:val="auto"/>
          <w:sz w:val="32"/>
          <w:szCs w:val="32"/>
          <w:highlight w:val="none"/>
          <w:u w:val="none"/>
          <w:lang w:eastAsia="zh-CN"/>
        </w:rPr>
        <w:t>）</w:t>
      </w:r>
      <w:r>
        <w:rPr>
          <w:rFonts w:hint="default" w:ascii="Times New Roman" w:hAnsi="Times New Roman" w:eastAsia="仿宋_GB2312"/>
          <w:color w:val="auto"/>
          <w:sz w:val="32"/>
          <w:szCs w:val="32"/>
          <w:highlight w:val="none"/>
          <w:u w:val="none"/>
        </w:rPr>
        <w:t>从事城乡规划编制的人员不得低于技术人员总数的70%</w:t>
      </w:r>
      <w:r>
        <w:rPr>
          <w:rFonts w:hint="default" w:ascii="Times New Roman" w:hAnsi="Times New Roman" w:eastAsia="仿宋_GB2312"/>
          <w:color w:val="auto"/>
          <w:sz w:val="32"/>
          <w:szCs w:val="32"/>
          <w:highlight w:val="none"/>
          <w:u w:val="none"/>
          <w:lang w:eastAsia="zh-CN"/>
        </w:rPr>
        <w:t>。</w:t>
      </w:r>
      <w:r>
        <w:rPr>
          <w:rFonts w:hint="default" w:ascii="Times New Roman" w:hAnsi="Times New Roman" w:eastAsia="仿宋_GB2312"/>
          <w:color w:val="auto"/>
          <w:sz w:val="32"/>
          <w:szCs w:val="32"/>
          <w:highlight w:val="none"/>
          <w:u w:val="none"/>
        </w:rPr>
        <w:t>兼职教师</w:t>
      </w:r>
      <w:r>
        <w:rPr>
          <w:rFonts w:hint="default" w:ascii="Times New Roman" w:hAnsi="Times New Roman" w:eastAsia="仿宋_GB2312"/>
          <w:color w:val="auto"/>
          <w:sz w:val="32"/>
          <w:szCs w:val="32"/>
          <w:highlight w:val="none"/>
          <w:u w:val="none"/>
          <w:lang w:eastAsia="zh-CN"/>
        </w:rPr>
        <w:t>（</w:t>
      </w:r>
      <w:r>
        <w:rPr>
          <w:rFonts w:hint="default" w:ascii="Times New Roman" w:hAnsi="Times New Roman" w:eastAsia="仿宋_GB2312"/>
          <w:color w:val="auto"/>
          <w:sz w:val="32"/>
          <w:szCs w:val="32"/>
          <w:highlight w:val="none"/>
          <w:u w:val="none"/>
          <w:lang w:val="en-US" w:eastAsia="zh-CN"/>
        </w:rPr>
        <w:t>社保在高等院校缴纳</w:t>
      </w:r>
      <w:r>
        <w:rPr>
          <w:rFonts w:hint="default" w:ascii="Times New Roman" w:hAnsi="Times New Roman" w:eastAsia="仿宋_GB2312"/>
          <w:color w:val="auto"/>
          <w:sz w:val="32"/>
          <w:szCs w:val="32"/>
          <w:highlight w:val="none"/>
          <w:u w:val="none"/>
          <w:lang w:eastAsia="zh-CN"/>
        </w:rPr>
        <w:t>）</w:t>
      </w:r>
      <w:r>
        <w:rPr>
          <w:rFonts w:hint="default" w:ascii="Times New Roman" w:hAnsi="Times New Roman" w:eastAsia="仿宋_GB2312"/>
          <w:color w:val="auto"/>
          <w:sz w:val="32"/>
          <w:szCs w:val="32"/>
          <w:highlight w:val="none"/>
          <w:u w:val="none"/>
          <w:lang w:val="en-US" w:eastAsia="zh-CN"/>
        </w:rPr>
        <w:t>不超过12人，并</w:t>
      </w:r>
      <w:r>
        <w:rPr>
          <w:rFonts w:hint="default" w:ascii="Times New Roman" w:hAnsi="Times New Roman" w:eastAsia="仿宋_GB2312"/>
          <w:color w:val="auto"/>
          <w:sz w:val="32"/>
          <w:szCs w:val="32"/>
          <w:highlight w:val="none"/>
          <w:u w:val="none"/>
        </w:rPr>
        <w:t>应符合以下分布：</w:t>
      </w:r>
      <w:r>
        <w:rPr>
          <w:rFonts w:hint="default" w:ascii="Times New Roman" w:hAnsi="Times New Roman" w:eastAsia="仿宋_GB2312"/>
          <w:color w:val="auto"/>
          <w:sz w:val="32"/>
          <w:szCs w:val="32"/>
          <w:highlight w:val="none"/>
          <w:u w:val="none"/>
          <w:lang w:eastAsia="zh-CN"/>
        </w:rPr>
        <w:t>注册城乡规划师</w:t>
      </w:r>
      <w:r>
        <w:rPr>
          <w:rFonts w:hint="default" w:ascii="Times New Roman" w:hAnsi="Times New Roman" w:eastAsia="仿宋_GB2312"/>
          <w:color w:val="auto"/>
          <w:sz w:val="32"/>
          <w:szCs w:val="32"/>
          <w:highlight w:val="none"/>
          <w:u w:val="none"/>
        </w:rPr>
        <w:t>不超过3人、高级</w:t>
      </w:r>
      <w:r>
        <w:rPr>
          <w:rFonts w:hint="default" w:ascii="Times New Roman" w:hAnsi="Times New Roman" w:eastAsia="仿宋_GB2312"/>
          <w:color w:val="auto"/>
          <w:sz w:val="32"/>
          <w:szCs w:val="32"/>
          <w:highlight w:val="none"/>
          <w:u w:val="none"/>
          <w:lang w:eastAsia="zh-CN"/>
        </w:rPr>
        <w:t>城乡</w:t>
      </w:r>
      <w:r>
        <w:rPr>
          <w:rFonts w:hint="default" w:ascii="Times New Roman" w:hAnsi="Times New Roman" w:eastAsia="仿宋_GB2312"/>
          <w:color w:val="auto"/>
          <w:sz w:val="32"/>
          <w:szCs w:val="32"/>
          <w:highlight w:val="none"/>
          <w:u w:val="none"/>
        </w:rPr>
        <w:t>规划</w:t>
      </w:r>
      <w:r>
        <w:rPr>
          <w:rFonts w:hint="default" w:ascii="Times New Roman" w:hAnsi="Times New Roman" w:eastAsia="仿宋_GB2312"/>
          <w:color w:val="auto"/>
          <w:sz w:val="32"/>
          <w:szCs w:val="32"/>
          <w:highlight w:val="none"/>
          <w:u w:val="none"/>
          <w:lang w:eastAsia="zh-CN"/>
        </w:rPr>
        <w:t>、土地规划管理</w:t>
      </w:r>
      <w:r>
        <w:rPr>
          <w:rFonts w:hint="default" w:ascii="Times New Roman" w:hAnsi="Times New Roman" w:eastAsia="仿宋_GB2312"/>
          <w:color w:val="auto"/>
          <w:sz w:val="32"/>
          <w:szCs w:val="32"/>
          <w:highlight w:val="none"/>
          <w:u w:val="none"/>
        </w:rPr>
        <w:t>专业人员不超过1人、</w:t>
      </w:r>
      <w:r>
        <w:rPr>
          <w:rFonts w:hint="default" w:ascii="Times New Roman" w:hAnsi="Times New Roman" w:eastAsia="仿宋_GB2312"/>
          <w:color w:val="auto"/>
          <w:sz w:val="32"/>
          <w:szCs w:val="32"/>
          <w:highlight w:val="none"/>
          <w:u w:val="none"/>
          <w:lang w:eastAsia="zh-CN"/>
        </w:rPr>
        <w:t>其他高级技术职称的不超过</w:t>
      </w:r>
      <w:r>
        <w:rPr>
          <w:rFonts w:hint="default" w:ascii="Times New Roman" w:hAnsi="Times New Roman" w:eastAsia="仿宋_GB2312"/>
          <w:color w:val="auto"/>
          <w:sz w:val="32"/>
          <w:szCs w:val="32"/>
          <w:highlight w:val="none"/>
          <w:u w:val="none"/>
          <w:lang w:val="en-US" w:eastAsia="zh-CN"/>
        </w:rPr>
        <w:t>1人、中级城乡规划、土地规划管理人员不超过3人。高校直接申报城乡规划编制单位资质的，与</w:t>
      </w:r>
      <w:r>
        <w:rPr>
          <w:rFonts w:hint="default" w:ascii="Times New Roman" w:hAnsi="Times New Roman" w:eastAsia="仿宋_GB2312"/>
          <w:color w:val="auto"/>
          <w:sz w:val="32"/>
          <w:szCs w:val="32"/>
          <w:highlight w:val="none"/>
          <w:u w:val="none"/>
        </w:rPr>
        <w:t>高等院校的城乡规划编制单位</w:t>
      </w:r>
      <w:r>
        <w:rPr>
          <w:rFonts w:hint="default" w:ascii="Times New Roman" w:hAnsi="Times New Roman" w:eastAsia="仿宋_GB2312"/>
          <w:color w:val="auto"/>
          <w:sz w:val="32"/>
          <w:szCs w:val="32"/>
          <w:highlight w:val="none"/>
          <w:u w:val="none"/>
          <w:lang w:eastAsia="zh-CN"/>
        </w:rPr>
        <w:t>申报资质条件相同。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olor w:val="auto"/>
          <w:sz w:val="32"/>
          <w:szCs w:val="32"/>
          <w:highlight w:val="none"/>
          <w:u w:val="none"/>
          <w:lang w:eastAsia="zh-CN"/>
        </w:rPr>
      </w:pPr>
      <w:r>
        <w:rPr>
          <w:rFonts w:hint="default" w:ascii="Times New Roman" w:hAnsi="Times New Roman" w:eastAsia="仿宋_GB2312"/>
          <w:color w:val="auto"/>
          <w:sz w:val="32"/>
          <w:szCs w:val="32"/>
          <w:highlight w:val="none"/>
          <w:u w:val="none"/>
          <w:lang w:val="en-US" w:eastAsia="zh-CN"/>
        </w:rPr>
        <w:t>2.</w:t>
      </w:r>
      <w:r>
        <w:rPr>
          <w:rFonts w:hint="default" w:ascii="Times New Roman" w:hAnsi="Times New Roman" w:eastAsia="仿宋_GB2312"/>
          <w:color w:val="auto"/>
          <w:sz w:val="32"/>
          <w:szCs w:val="32"/>
          <w:highlight w:val="none"/>
          <w:u w:val="none"/>
        </w:rPr>
        <w:t>高等院校教师</w:t>
      </w:r>
      <w:r>
        <w:rPr>
          <w:rFonts w:hint="default" w:ascii="Times New Roman" w:hAnsi="Times New Roman" w:eastAsia="仿宋_GB2312"/>
          <w:color w:val="auto"/>
          <w:sz w:val="32"/>
          <w:szCs w:val="32"/>
          <w:highlight w:val="none"/>
          <w:u w:val="none"/>
          <w:lang w:eastAsia="zh-CN"/>
        </w:rPr>
        <w:t>（</w:t>
      </w:r>
      <w:r>
        <w:rPr>
          <w:rFonts w:hint="default" w:ascii="Times New Roman" w:hAnsi="Times New Roman" w:eastAsia="仿宋_GB2312"/>
          <w:color w:val="auto"/>
          <w:sz w:val="32"/>
          <w:szCs w:val="32"/>
          <w:highlight w:val="none"/>
          <w:u w:val="none"/>
          <w:lang w:val="en-US" w:eastAsia="zh-CN"/>
        </w:rPr>
        <w:t>社保在学校缴纳或编制在校方</w:t>
      </w:r>
      <w:r>
        <w:rPr>
          <w:rFonts w:hint="default" w:ascii="Times New Roman" w:hAnsi="Times New Roman" w:eastAsia="仿宋_GB2312"/>
          <w:color w:val="auto"/>
          <w:sz w:val="32"/>
          <w:szCs w:val="32"/>
          <w:highlight w:val="none"/>
          <w:u w:val="none"/>
          <w:lang w:eastAsia="zh-CN"/>
        </w:rPr>
        <w:t>）</w:t>
      </w:r>
      <w:r>
        <w:rPr>
          <w:rFonts w:hint="default" w:ascii="Times New Roman" w:hAnsi="Times New Roman" w:eastAsia="仿宋_GB2312"/>
          <w:color w:val="auto"/>
          <w:sz w:val="32"/>
          <w:szCs w:val="32"/>
          <w:highlight w:val="none"/>
          <w:u w:val="none"/>
        </w:rPr>
        <w:t>在本校规划编制单位专职从事规划编制的，不得在院校承担任何教学任务，</w:t>
      </w:r>
      <w:r>
        <w:rPr>
          <w:rFonts w:ascii="Times New Roman" w:hAnsi="Times New Roman" w:eastAsia="仿宋_GB2312"/>
          <w:color w:val="auto"/>
          <w:sz w:val="32"/>
          <w:szCs w:val="32"/>
          <w:highlight w:val="none"/>
          <w:u w:val="none"/>
        </w:rPr>
        <w:t>需要提供</w:t>
      </w:r>
      <w:r>
        <w:rPr>
          <w:rFonts w:hint="default" w:ascii="Times New Roman" w:hAnsi="Times New Roman" w:eastAsia="仿宋_GB2312"/>
          <w:color w:val="auto"/>
          <w:sz w:val="32"/>
          <w:szCs w:val="32"/>
          <w:highlight w:val="none"/>
          <w:u w:val="none"/>
        </w:rPr>
        <w:t>所在院校人事部门出具证明并</w:t>
      </w:r>
      <w:r>
        <w:rPr>
          <w:rFonts w:ascii="Times New Roman" w:hAnsi="Times New Roman" w:eastAsia="仿宋_GB2312"/>
          <w:color w:val="auto"/>
          <w:sz w:val="32"/>
          <w:szCs w:val="32"/>
          <w:highlight w:val="none"/>
          <w:u w:val="none"/>
        </w:rPr>
        <w:t>盖章</w:t>
      </w:r>
      <w:r>
        <w:rPr>
          <w:rFonts w:hint="default" w:ascii="Times New Roman" w:hAnsi="Times New Roman" w:eastAsia="仿宋_GB2312"/>
          <w:color w:val="auto"/>
          <w:sz w:val="32"/>
          <w:szCs w:val="32"/>
          <w:highlight w:val="none"/>
          <w:u w:val="none"/>
        </w:rPr>
        <w:t>。</w:t>
      </w:r>
      <w:r>
        <w:rPr>
          <w:rFonts w:hint="default" w:ascii="Times New Roman" w:hAnsi="Times New Roman" w:eastAsia="仿宋_GB2312"/>
          <w:color w:val="auto"/>
          <w:sz w:val="32"/>
          <w:szCs w:val="32"/>
          <w:highlight w:val="none"/>
          <w:u w:val="none"/>
          <w:lang w:eastAsia="zh-CN"/>
        </w:rPr>
        <w:t>证明材料中应明确包含以下</w:t>
      </w:r>
      <w:r>
        <w:rPr>
          <w:rFonts w:hint="default" w:ascii="Times New Roman" w:hAnsi="Times New Roman" w:eastAsia="仿宋_GB2312"/>
          <w:color w:val="auto"/>
          <w:sz w:val="32"/>
          <w:szCs w:val="32"/>
          <w:highlight w:val="none"/>
          <w:u w:val="none"/>
          <w:lang w:val="en-US" w:eastAsia="zh-CN"/>
        </w:rPr>
        <w:t>3</w:t>
      </w:r>
      <w:r>
        <w:rPr>
          <w:rFonts w:hint="default" w:ascii="Times New Roman" w:hAnsi="Times New Roman" w:eastAsia="仿宋_GB2312"/>
          <w:color w:val="auto"/>
          <w:sz w:val="32"/>
          <w:szCs w:val="32"/>
          <w:highlight w:val="none"/>
          <w:u w:val="none"/>
          <w:lang w:eastAsia="zh-CN"/>
        </w:rPr>
        <w:t>点：</w:t>
      </w:r>
      <w:r>
        <w:rPr>
          <w:rFonts w:hint="default" w:ascii="Times New Roman" w:hAnsi="Times New Roman" w:eastAsia="仿宋_GB2312"/>
          <w:b/>
          <w:bCs/>
          <w:color w:val="auto"/>
          <w:sz w:val="32"/>
          <w:szCs w:val="32"/>
          <w:highlight w:val="none"/>
          <w:u w:val="none"/>
          <w:lang w:val="en-US" w:eastAsia="zh-CN"/>
        </w:rPr>
        <w:t>一是</w:t>
      </w:r>
      <w:r>
        <w:rPr>
          <w:rFonts w:hint="default" w:ascii="Times New Roman" w:hAnsi="Times New Roman" w:eastAsia="仿宋_GB2312"/>
          <w:color w:val="auto"/>
          <w:sz w:val="32"/>
          <w:szCs w:val="32"/>
          <w:highlight w:val="none"/>
          <w:u w:val="none"/>
          <w:lang w:val="en-US" w:eastAsia="zh-CN"/>
        </w:rPr>
        <w:t>此人身份为本校教师；</w:t>
      </w:r>
      <w:r>
        <w:rPr>
          <w:rFonts w:hint="default" w:ascii="Times New Roman" w:hAnsi="Times New Roman" w:eastAsia="仿宋_GB2312"/>
          <w:b/>
          <w:bCs/>
          <w:color w:val="auto"/>
          <w:sz w:val="32"/>
          <w:szCs w:val="32"/>
          <w:highlight w:val="none"/>
          <w:u w:val="none"/>
          <w:lang w:val="en-US" w:eastAsia="zh-CN"/>
        </w:rPr>
        <w:t>二是</w:t>
      </w:r>
      <w:r>
        <w:rPr>
          <w:rFonts w:hint="default" w:ascii="Times New Roman" w:hAnsi="Times New Roman" w:eastAsia="仿宋_GB2312"/>
          <w:color w:val="auto"/>
          <w:sz w:val="32"/>
          <w:szCs w:val="32"/>
          <w:highlight w:val="none"/>
          <w:u w:val="none"/>
          <w:lang w:val="en-US" w:eastAsia="zh-CN"/>
        </w:rPr>
        <w:t>该规划编制单位隶属于本校；</w:t>
      </w:r>
      <w:r>
        <w:rPr>
          <w:rFonts w:hint="default" w:ascii="Times New Roman" w:hAnsi="Times New Roman" w:eastAsia="仿宋_GB2312"/>
          <w:b/>
          <w:bCs/>
          <w:color w:val="auto"/>
          <w:sz w:val="32"/>
          <w:szCs w:val="32"/>
          <w:highlight w:val="none"/>
          <w:u w:val="none"/>
          <w:lang w:val="en-US" w:eastAsia="zh-CN"/>
        </w:rPr>
        <w:t>三是</w:t>
      </w:r>
      <w:r>
        <w:rPr>
          <w:rFonts w:hint="default" w:ascii="Times New Roman" w:hAnsi="Times New Roman" w:eastAsia="仿宋_GB2312"/>
          <w:color w:val="auto"/>
          <w:sz w:val="32"/>
          <w:szCs w:val="32"/>
          <w:highlight w:val="none"/>
          <w:u w:val="none"/>
          <w:lang w:val="en-US" w:eastAsia="zh-CN"/>
        </w:rPr>
        <w:t>此人</w:t>
      </w:r>
      <w:r>
        <w:rPr>
          <w:rFonts w:hint="default" w:ascii="Times New Roman" w:hAnsi="Times New Roman" w:eastAsia="仿宋_GB2312"/>
          <w:color w:val="auto"/>
          <w:sz w:val="32"/>
          <w:szCs w:val="32"/>
          <w:highlight w:val="none"/>
          <w:u w:val="none"/>
        </w:rPr>
        <w:t>专职从事规划编制，</w:t>
      </w:r>
      <w:r>
        <w:rPr>
          <w:rFonts w:hint="default" w:ascii="Times New Roman" w:hAnsi="Times New Roman" w:eastAsia="仿宋_GB2312"/>
          <w:color w:val="auto"/>
          <w:sz w:val="32"/>
          <w:szCs w:val="32"/>
          <w:highlight w:val="none"/>
          <w:u w:val="none"/>
          <w:lang w:eastAsia="zh-CN"/>
        </w:rPr>
        <w:t>未</w:t>
      </w:r>
      <w:r>
        <w:rPr>
          <w:rFonts w:hint="default" w:ascii="Times New Roman" w:hAnsi="Times New Roman" w:eastAsia="仿宋_GB2312"/>
          <w:color w:val="auto"/>
          <w:sz w:val="32"/>
          <w:szCs w:val="32"/>
          <w:highlight w:val="none"/>
          <w:u w:val="none"/>
        </w:rPr>
        <w:t>在院校承担任何教学任务</w:t>
      </w:r>
      <w:r>
        <w:rPr>
          <w:rFonts w:hint="default" w:ascii="Times New Roman" w:hAnsi="Times New Roman" w:eastAsia="仿宋_GB2312"/>
          <w:color w:val="auto"/>
          <w:sz w:val="32"/>
          <w:szCs w:val="32"/>
          <w:highlight w:val="none"/>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申报的兼职教师，职称证书</w:t>
      </w:r>
      <w:r>
        <w:rPr>
          <w:rFonts w:hint="default" w:ascii="Times New Roman" w:hAnsi="Times New Roman" w:eastAsia="仿宋_GB2312" w:cs="Times New Roman"/>
          <w:color w:val="auto"/>
          <w:sz w:val="32"/>
          <w:szCs w:val="32"/>
          <w:highlight w:val="none"/>
          <w:u w:val="none"/>
          <w:lang w:val="en-US" w:eastAsia="zh-CN"/>
        </w:rPr>
        <w:t>属于工程类的，</w:t>
      </w:r>
      <w:r>
        <w:rPr>
          <w:rFonts w:hint="default" w:ascii="Times New Roman" w:hAnsi="Times New Roman" w:eastAsia="仿宋_GB2312" w:cs="Times New Roman"/>
          <w:color w:val="auto"/>
          <w:sz w:val="32"/>
          <w:szCs w:val="32"/>
          <w:highlight w:val="none"/>
          <w:u w:val="none"/>
        </w:rPr>
        <w:t>必须是职称评定主管部门评定，如学校有评审资格，需要提供职称评定主管部门委托函和评审资格证明文件。讲师</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对应中级职称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、副教授、教授等高校职称证必须按照规定比例申报，超出规定比例的</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原则上不予认定。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olor w:val="auto"/>
          <w:sz w:val="32"/>
          <w:szCs w:val="32"/>
          <w:highlight w:val="none"/>
          <w:u w:val="none"/>
          <w:lang w:val="en-US" w:eastAsia="zh-CN"/>
        </w:rPr>
      </w:pPr>
      <w:r>
        <w:rPr>
          <w:rFonts w:hint="default" w:ascii="Times New Roman" w:hAnsi="Times New Roman" w:eastAsia="仿宋_GB2312"/>
          <w:color w:val="auto"/>
          <w:sz w:val="32"/>
          <w:szCs w:val="32"/>
          <w:highlight w:val="none"/>
          <w:u w:val="none"/>
          <w:lang w:val="en-US" w:eastAsia="zh-CN"/>
        </w:rPr>
        <w:t>4.</w:t>
      </w:r>
      <w:r>
        <w:rPr>
          <w:rFonts w:hint="default" w:ascii="Times New Roman" w:hAnsi="Times New Roman" w:eastAsia="仿宋_GB2312"/>
          <w:color w:val="auto"/>
          <w:sz w:val="32"/>
          <w:szCs w:val="32"/>
          <w:highlight w:val="none"/>
          <w:u w:val="none"/>
        </w:rPr>
        <w:t>高等院校的城乡规划编制单位</w:t>
      </w:r>
      <w:r>
        <w:rPr>
          <w:rFonts w:hint="default" w:ascii="Times New Roman" w:hAnsi="Times New Roman" w:eastAsia="仿宋_GB2312"/>
          <w:color w:val="auto"/>
          <w:sz w:val="32"/>
          <w:szCs w:val="32"/>
          <w:highlight w:val="none"/>
          <w:u w:val="none"/>
          <w:lang w:val="en-US" w:eastAsia="zh-CN"/>
        </w:rPr>
        <w:t>在学校办公的，由学校出具证明注明坐落与面积并加盖公章，予以认可。</w:t>
      </w:r>
    </w:p>
    <w:p>
      <w:pPr>
        <w:keepNext w:val="0"/>
        <w:keepLines w:val="0"/>
        <w:pageBreakBefore w:val="0"/>
        <w:widowControl w:val="0"/>
        <w:kinsoku/>
        <w:wordWrap/>
        <w:overflowPunct/>
        <w:topLinePunct w:val="0"/>
        <w:autoSpaceDE/>
        <w:autoSpaceDN/>
        <w:bidi w:val="0"/>
        <w:adjustRightInd/>
        <w:snapToGrid/>
        <w:spacing w:line="360" w:lineRule="auto"/>
        <w:ind w:firstLine="707" w:firstLineChars="221"/>
        <w:textAlignment w:val="auto"/>
        <w:rPr>
          <w:rFonts w:hint="default" w:ascii="Times New Roman" w:hAnsi="Times New Roman" w:eastAsia="楷体_GB2312" w:cs="Times New Roman"/>
          <w:color w:val="auto"/>
          <w:sz w:val="32"/>
          <w:highlight w:val="none"/>
          <w:u w:val="none"/>
          <w:lang w:val="en-US" w:eastAsia="zh-CN"/>
        </w:rPr>
      </w:pPr>
      <w:r>
        <w:rPr>
          <w:rFonts w:hint="default" w:ascii="Times New Roman" w:hAnsi="Times New Roman" w:eastAsia="楷体_GB2312" w:cs="Times New Roman"/>
          <w:color w:val="auto"/>
          <w:sz w:val="32"/>
          <w:highlight w:val="none"/>
          <w:u w:val="none"/>
          <w:lang w:val="en-US" w:eastAsia="zh-CN"/>
        </w:rPr>
        <w:t>（七）关于专业技术人员配备的有关问题</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1.高级技术职称专业技术人员可以冲抵对应类别的中级技术职称人员。</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2.不同学历层次专业方向不同以及有双专业学位的，可以选择其中一个方向，只能作为一人考核。</w:t>
      </w:r>
    </w:p>
    <w:p>
      <w:pPr>
        <w:keepNext w:val="0"/>
        <w:keepLines w:val="0"/>
        <w:pageBreakBefore w:val="0"/>
        <w:widowControl w:val="0"/>
        <w:kinsoku/>
        <w:wordWrap/>
        <w:overflowPunct/>
        <w:topLinePunct w:val="0"/>
        <w:autoSpaceDE/>
        <w:autoSpaceDN/>
        <w:bidi w:val="0"/>
        <w:adjustRightInd/>
        <w:snapToGrid/>
        <w:spacing w:line="360" w:lineRule="auto"/>
        <w:ind w:firstLine="707" w:firstLineChars="221"/>
        <w:textAlignment w:val="auto"/>
        <w:rPr>
          <w:rFonts w:hint="default" w:ascii="Times New Roman" w:hAnsi="Times New Roman" w:eastAsia="楷体_GB2312" w:cs="Times New Roman"/>
          <w:color w:val="auto"/>
          <w:sz w:val="32"/>
          <w:highlight w:val="none"/>
          <w:u w:val="none"/>
          <w:lang w:val="en-US" w:eastAsia="zh-CN"/>
        </w:rPr>
      </w:pPr>
      <w:r>
        <w:rPr>
          <w:rFonts w:hint="default" w:ascii="Times New Roman" w:hAnsi="Times New Roman" w:eastAsia="楷体_GB2312" w:cs="Times New Roman"/>
          <w:color w:val="auto"/>
          <w:sz w:val="32"/>
          <w:highlight w:val="none"/>
          <w:u w:val="none"/>
          <w:lang w:val="en-US" w:eastAsia="zh-CN"/>
        </w:rPr>
        <w:t>（八）关于批后监管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eastAsia="zh-CN"/>
        </w:rPr>
        <w:t>取得城乡规划编制单位资质的</w:t>
      </w:r>
      <w:r>
        <w:rPr>
          <w:rFonts w:hint="default" w:ascii="Times New Roman" w:hAnsi="Times New Roman" w:eastAsia="仿宋_GB2312" w:cs="Times New Roman"/>
          <w:color w:val="auto"/>
          <w:sz w:val="32"/>
          <w:szCs w:val="32"/>
          <w:highlight w:val="none"/>
          <w:u w:val="none"/>
          <w:lang w:val="en-US" w:eastAsia="zh-CN"/>
        </w:rPr>
        <w:t>，统一按照</w:t>
      </w:r>
      <w:r>
        <w:rPr>
          <w:rFonts w:hint="default" w:ascii="Times New Roman" w:hAnsi="Times New Roman" w:eastAsia="仿宋_GB2312" w:cs="Times New Roman"/>
          <w:color w:val="auto"/>
          <w:sz w:val="32"/>
          <w:szCs w:val="32"/>
          <w:highlight w:val="none"/>
          <w:u w:val="none"/>
        </w:rPr>
        <w:t>《城乡规划编制单位资质管理</w:t>
      </w:r>
      <w:r>
        <w:rPr>
          <w:rFonts w:hint="default" w:ascii="Times New Roman" w:hAnsi="Times New Roman" w:eastAsia="仿宋_GB2312" w:cs="Times New Roman"/>
          <w:color w:val="auto"/>
          <w:sz w:val="32"/>
          <w:szCs w:val="32"/>
          <w:highlight w:val="none"/>
          <w:u w:val="none"/>
          <w:lang w:eastAsia="zh-CN"/>
        </w:rPr>
        <w:t>办法</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（自然资源部第</w:t>
      </w:r>
      <w:r>
        <w:rPr>
          <w:rFonts w:hint="default" w:ascii="Times New Roman" w:hAnsi="Times New Roman" w:eastAsia="仿宋_GB2312" w:cs="Times New Roman"/>
          <w:color w:val="auto"/>
          <w:sz w:val="32"/>
          <w:szCs w:val="32"/>
          <w:highlight w:val="none"/>
          <w:u w:val="none"/>
          <w:lang w:val="en-US" w:eastAsia="zh-CN"/>
        </w:rPr>
        <w:t>11号令</w:t>
      </w:r>
      <w:r>
        <w:rPr>
          <w:rFonts w:hint="default" w:ascii="Times New Roman" w:hAnsi="Times New Roman" w:eastAsia="仿宋_GB2312" w:cs="Times New Roman"/>
          <w:color w:val="auto"/>
          <w:sz w:val="32"/>
          <w:szCs w:val="32"/>
          <w:highlight w:val="none"/>
          <w:u w:val="none"/>
          <w:lang w:eastAsia="zh-CN"/>
        </w:rPr>
        <w:t>）进行批后监管。</w:t>
      </w: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856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rFonts w:ascii="Times New Roman" w:hAnsi="Times New Roman" w:eastAsia="宋体" w:cs="Times New Roman"/>
      <w:b/>
      <w:lang w:val="en-US" w:eastAsia="zh-CN" w:bidi="ar-SA"/>
    </w:rPr>
  </w:style>
  <w:style w:type="paragraph" w:customStyle="1" w:styleId="5">
    <w:name w:val="公文正文"/>
    <w:basedOn w:val="1"/>
    <w:qFormat/>
    <w:uiPriority w:val="0"/>
    <w:pPr>
      <w:overflowPunct w:val="0"/>
      <w:spacing w:line="560" w:lineRule="exact"/>
      <w:ind w:leftChars="0" w:firstLine="640" w:firstLineChars="200"/>
    </w:pPr>
    <w:rPr>
      <w:rFonts w:hint="eastAsia"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2026-01-15T07:18:19Z</dcterms:created>
  <dc:creator>Administrator</dc:creator>
  <cp:lastModifiedBy>Administrator</cp:lastModifiedBy>
  <dcterms:modified xsi:type="dcterms:W3CDTF">2026-01-15T07:18:29Z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9F91A57EDD904A37BED8B4FDF24E69C1</vt:lpwstr>
  </property>
</Properties>
</file>