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  <w:lang w:eastAsia="zh-CN"/>
        </w:rPr>
        <w:t>《广元宝成铁路竹园和沙溪坝110KV牵引站供电优化工程压覆已查明重要矿产资源评估报告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》矿产资源储量评审备案公示信息表</w:t>
      </w:r>
    </w:p>
    <w:tbl>
      <w:tblPr>
        <w:tblStyle w:val="8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国网四川省电力公司广元供电公司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240" w:lineRule="auto"/>
              <w:ind w:left="0" w:right="0" w:rightChars="0" w:firstLine="420" w:firstLineChars="20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《广元宝成铁路竹园和沙溪坝110KV牵引站供电优化工程压覆已查明重要矿产资源评估报告》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四川省核工业地质局二八一大队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阳 浩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ab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苏 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周凤云 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魏文金  王 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7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本次采用工业指标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/工程压覆影响范围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工程平面影响范围：以拟建杆塔征地红线边界外推10m为界；影响深度：以拟建杆塔工程底部高程以下130m为界；岩石移动角参数：走向移动角δ＝70°、上山移动角γ＝70°、下山移动角β＝64°。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建设项目压覆重要矿产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40" w:firstLineChars="200"/>
              <w:jc w:val="left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评审评定，广元宝成铁路竹园和沙溪坝110KV牵引站供电优化工程未压覆已查明重要矿产资源。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40" w:firstLineChars="200"/>
              <w:jc w:val="left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8274" w:type="dxa"/>
            <w:noWrap w:val="0"/>
            <w:vAlign w:val="top"/>
          </w:tcPr>
          <w:p>
            <w:pPr>
              <w:pStyle w:val="2"/>
              <w:spacing w:line="240" w:lineRule="auto"/>
              <w:ind w:left="0" w:leftChars="0" w:firstLine="0" w:firstLineChars="0"/>
              <w:jc w:val="both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pStyle w:val="2"/>
              <w:spacing w:line="240" w:lineRule="auto"/>
              <w:ind w:left="0" w:leftChars="0" w:firstLine="420" w:firstLineChars="20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经调查核实，在拟建工程影响区范围内存在已查明重要矿产资源的矿产地1处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2"/>
                <w:lang w:val="en-US" w:eastAsia="zh-CN" w:bidi="ar-SA"/>
              </w:rPr>
              <w:t>（广元市宝轮院井田）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。</w:t>
            </w:r>
            <w:bookmarkStart w:id="0" w:name="_GoBack"/>
            <w:bookmarkEnd w:id="0"/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55797"/>
    <w:rsid w:val="004A0047"/>
    <w:rsid w:val="01D24C09"/>
    <w:rsid w:val="04760C83"/>
    <w:rsid w:val="052C6F98"/>
    <w:rsid w:val="073C399C"/>
    <w:rsid w:val="0E741BC0"/>
    <w:rsid w:val="0F5D3253"/>
    <w:rsid w:val="12C34231"/>
    <w:rsid w:val="159967CF"/>
    <w:rsid w:val="160C13C3"/>
    <w:rsid w:val="1B8732E9"/>
    <w:rsid w:val="2239663D"/>
    <w:rsid w:val="26031705"/>
    <w:rsid w:val="286C60A7"/>
    <w:rsid w:val="292C33BF"/>
    <w:rsid w:val="2B7E329E"/>
    <w:rsid w:val="2E747222"/>
    <w:rsid w:val="308402F0"/>
    <w:rsid w:val="32917387"/>
    <w:rsid w:val="38820B69"/>
    <w:rsid w:val="38887253"/>
    <w:rsid w:val="3B076E4B"/>
    <w:rsid w:val="3C07147C"/>
    <w:rsid w:val="3C1328AE"/>
    <w:rsid w:val="3CA36CA8"/>
    <w:rsid w:val="3DB50464"/>
    <w:rsid w:val="3E13386B"/>
    <w:rsid w:val="406F07AD"/>
    <w:rsid w:val="40E56CA3"/>
    <w:rsid w:val="42531B7C"/>
    <w:rsid w:val="437E6621"/>
    <w:rsid w:val="48C77C26"/>
    <w:rsid w:val="49991828"/>
    <w:rsid w:val="4D970B37"/>
    <w:rsid w:val="4EAE64BF"/>
    <w:rsid w:val="4F912937"/>
    <w:rsid w:val="51EC759B"/>
    <w:rsid w:val="53C9489D"/>
    <w:rsid w:val="53F430D0"/>
    <w:rsid w:val="5483718F"/>
    <w:rsid w:val="56680AAE"/>
    <w:rsid w:val="57B73C80"/>
    <w:rsid w:val="5BE91C11"/>
    <w:rsid w:val="5C694CE3"/>
    <w:rsid w:val="5D21706A"/>
    <w:rsid w:val="5E200B57"/>
    <w:rsid w:val="5FEB64D6"/>
    <w:rsid w:val="60716DEE"/>
    <w:rsid w:val="62FA7748"/>
    <w:rsid w:val="63C615CF"/>
    <w:rsid w:val="669D5621"/>
    <w:rsid w:val="67F76100"/>
    <w:rsid w:val="699D154D"/>
    <w:rsid w:val="6B592915"/>
    <w:rsid w:val="6D165A8C"/>
    <w:rsid w:val="6D242065"/>
    <w:rsid w:val="6E232CDC"/>
    <w:rsid w:val="70555797"/>
    <w:rsid w:val="70897467"/>
    <w:rsid w:val="73AF3A03"/>
    <w:rsid w:val="743E4454"/>
    <w:rsid w:val="75F21F62"/>
    <w:rsid w:val="76604EA1"/>
    <w:rsid w:val="77587FBA"/>
    <w:rsid w:val="79FE3C3B"/>
    <w:rsid w:val="7C4611B3"/>
    <w:rsid w:val="7C525C29"/>
    <w:rsid w:val="7DF7A45B"/>
    <w:rsid w:val="7EBE43BD"/>
    <w:rsid w:val="7FD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6">
    <w:name w:val="Plain Text"/>
    <w:basedOn w:val="1"/>
    <w:next w:val="3"/>
    <w:qFormat/>
    <w:uiPriority w:val="0"/>
    <w:rPr>
      <w:rFonts w:ascii="宋体" w:hAnsi="Courier New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2">
    <w:name w:val="font7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4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bscript"/>
    </w:rPr>
  </w:style>
  <w:style w:type="character" w:customStyle="1" w:styleId="15">
    <w:name w:val="font01"/>
    <w:basedOn w:val="10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  <w:style w:type="character" w:customStyle="1" w:styleId="16">
    <w:name w:val="font31"/>
    <w:basedOn w:val="10"/>
    <w:qFormat/>
    <w:uiPriority w:val="0"/>
    <w:rPr>
      <w:rFonts w:hint="eastAsia" w:ascii="仿宋" w:hAnsi="仿宋" w:eastAsia="仿宋" w:cs="仿宋"/>
      <w:color w:val="FF0000"/>
      <w:sz w:val="18"/>
      <w:szCs w:val="18"/>
      <w:u w:val="none"/>
    </w:rPr>
  </w:style>
  <w:style w:type="character" w:customStyle="1" w:styleId="17">
    <w:name w:val="font61"/>
    <w:basedOn w:val="10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2023-02-24T08:56:13Z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