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F4413"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18B01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《四川省雷波县岩脚磷矿勘探报告》矿产资源储量评审备案公示信息表</w:t>
      </w:r>
    </w:p>
    <w:tbl>
      <w:tblPr>
        <w:tblStyle w:val="7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 w14:paraId="1943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600" w:type="dxa"/>
            <w:noWrap w:val="0"/>
            <w:vAlign w:val="center"/>
          </w:tcPr>
          <w:p w14:paraId="1A4E230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 w14:paraId="59B0DE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四川衡金矿业有限公司</w:t>
            </w:r>
          </w:p>
        </w:tc>
      </w:tr>
      <w:tr w14:paraId="5A027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600" w:type="dxa"/>
            <w:noWrap w:val="0"/>
            <w:vAlign w:val="center"/>
          </w:tcPr>
          <w:p w14:paraId="76F150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 w14:paraId="300E76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《四川省雷波县岩脚磷矿勘探报告》</w:t>
            </w:r>
          </w:p>
        </w:tc>
      </w:tr>
      <w:tr w14:paraId="539E2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600" w:type="dxa"/>
            <w:noWrap w:val="0"/>
            <w:vAlign w:val="center"/>
          </w:tcPr>
          <w:p w14:paraId="51402D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 w14:paraId="71A8D4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四川省第九地质大队</w:t>
            </w:r>
          </w:p>
        </w:tc>
      </w:tr>
      <w:tr w14:paraId="0C854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600" w:type="dxa"/>
            <w:noWrap w:val="0"/>
            <w:vAlign w:val="center"/>
          </w:tcPr>
          <w:p w14:paraId="19BBB5A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 w14:paraId="16CF5BD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何逢阳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张小洪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李永强等</w:t>
            </w:r>
          </w:p>
        </w:tc>
      </w:tr>
      <w:tr w14:paraId="5B3B6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600" w:type="dxa"/>
            <w:noWrap w:val="0"/>
            <w:vAlign w:val="center"/>
          </w:tcPr>
          <w:p w14:paraId="2F781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 w14:paraId="563996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T5100002024056030057832</w:t>
            </w:r>
          </w:p>
        </w:tc>
      </w:tr>
      <w:tr w14:paraId="56D4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600" w:type="dxa"/>
            <w:noWrap w:val="0"/>
            <w:vAlign w:val="center"/>
          </w:tcPr>
          <w:p w14:paraId="2712D01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 w14:paraId="0485F9B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四川衡金矿业有限公司</w:t>
            </w:r>
          </w:p>
        </w:tc>
      </w:tr>
      <w:tr w14:paraId="2FF17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600" w:type="dxa"/>
            <w:noWrap w:val="0"/>
            <w:vAlign w:val="center"/>
          </w:tcPr>
          <w:p w14:paraId="64D2B10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 w14:paraId="6831A09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 w14:paraId="116A6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600" w:type="dxa"/>
            <w:noWrap w:val="0"/>
            <w:vAlign w:val="center"/>
          </w:tcPr>
          <w:p w14:paraId="075201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 w14:paraId="681C95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赖贤友  胡夕鹏  蒋光明  王成明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陈现春  杨晓军  刘 泉</w:t>
            </w:r>
          </w:p>
        </w:tc>
      </w:tr>
      <w:tr w14:paraId="4F44C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600" w:type="dxa"/>
            <w:noWrap w:val="0"/>
            <w:vAlign w:val="center"/>
          </w:tcPr>
          <w:p w14:paraId="254CF35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本次采用工业指标</w:t>
            </w:r>
          </w:p>
        </w:tc>
        <w:tc>
          <w:tcPr>
            <w:tcW w:w="8274" w:type="dxa"/>
            <w:noWrap w:val="0"/>
            <w:vAlign w:val="center"/>
          </w:tcPr>
          <w:p w14:paraId="78DD9E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资源量估算采用论证确定的工业指标：P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边界品位12%，工业品位15%；最小可采厚度1m，最小夹石剔除厚度1m。</w:t>
            </w:r>
          </w:p>
          <w:p w14:paraId="5688AC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矿石品级，Ⅱ级品24%≤P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＜30%，Ⅲ级品15%≤P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＜24%。</w:t>
            </w:r>
          </w:p>
        </w:tc>
      </w:tr>
      <w:tr w14:paraId="29054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00" w:type="dxa"/>
            <w:noWrap w:val="0"/>
            <w:vAlign w:val="center"/>
          </w:tcPr>
          <w:p w14:paraId="15905E6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 w14:paraId="7BF7FB2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探矿权转采矿权</w:t>
            </w:r>
          </w:p>
        </w:tc>
      </w:tr>
      <w:tr w14:paraId="5366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00" w:type="dxa"/>
            <w:noWrap w:val="0"/>
            <w:vAlign w:val="center"/>
          </w:tcPr>
          <w:p w14:paraId="361324C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 w14:paraId="769C9B9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 w14:paraId="00D412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磷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矿</w:t>
            </w:r>
          </w:p>
        </w:tc>
      </w:tr>
      <w:tr w14:paraId="62C9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3" w:hRule="atLeast"/>
          <w:jc w:val="center"/>
        </w:trPr>
        <w:tc>
          <w:tcPr>
            <w:tcW w:w="1600" w:type="dxa"/>
            <w:noWrap w:val="0"/>
            <w:vAlign w:val="center"/>
          </w:tcPr>
          <w:p w14:paraId="068AEFB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 w14:paraId="3E24B4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6" w:lineRule="auto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评定的资源储量</w:t>
            </w:r>
          </w:p>
          <w:p w14:paraId="22FF44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firstLine="42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1.主矿产：磷</w:t>
            </w:r>
          </w:p>
          <w:p w14:paraId="26622C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firstLine="42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评审通过的探矿权内查明磷矿石探明资源量4200.1万吨、P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bscript"/>
                <w:lang w:val="zh-CN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O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bscript"/>
                <w:lang w:val="zh-CN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品位21.02%，控制资源量11193.3万吨、P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bscript"/>
                <w:lang w:val="zh-CN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O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bscript"/>
                <w:lang w:val="zh-CN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品位20.30%，推断资源量14439.3万吨，P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bscript"/>
                <w:lang w:val="zh-CN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O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bscript"/>
                <w:lang w:val="zh-CN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品位20.66%，合计29832.7万吨、P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bscript"/>
                <w:lang w:val="zh-CN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O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bscript"/>
                <w:lang w:val="zh-CN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品位20.58%（其中，Ⅱ级品磷矿石9801.9万吨，P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bscript"/>
                <w:lang w:val="zh-CN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O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bscript"/>
                <w:lang w:val="zh-CN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品位26.78%）。</w:t>
            </w:r>
          </w:p>
          <w:p w14:paraId="317BBB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firstLine="42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2.伴生矿产：氟</w:t>
            </w:r>
          </w:p>
          <w:p w14:paraId="41A927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firstLine="42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查明伴生氟（F）推断资源量579.3万吨，F平均品位1.94%。</w:t>
            </w:r>
          </w:p>
          <w:p w14:paraId="0F8FD8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firstLine="42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上述资源量总量中：</w:t>
            </w:r>
          </w:p>
          <w:p w14:paraId="660E02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firstLine="42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①村庄影响范围内磷矿石探明资源量296.0万吨、P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bscript"/>
                <w:lang w:val="zh-CN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O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bscript"/>
                <w:lang w:val="zh-CN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品位21.76%，控制资源量1533.0万吨、P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bscript"/>
                <w:lang w:val="zh-CN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O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bscript"/>
                <w:lang w:val="zh-CN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品位20.57%，推断资源量2091.0万吨、P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bscript"/>
                <w:lang w:val="zh-CN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O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bscript"/>
                <w:lang w:val="zh-CN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品位20.67%，合计3920.0万吨、P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bscript"/>
                <w:lang w:val="zh-CN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O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bscript"/>
                <w:lang w:val="zh-CN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品位20.71%；伴生氟（F）推断资源量76.3万吨，F平均品位1.95%。</w:t>
            </w:r>
          </w:p>
          <w:p w14:paraId="35AB24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firstLine="42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②沿江高速（G4216线屏山新市至金阳段高速公路）影响范围内磷矿石控制资源量1240.2万吨、P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bscript"/>
                <w:lang w:val="zh-CN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O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bscript"/>
                <w:lang w:val="zh-CN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品位20.98%，推断资源量1085.8万吨、P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bscript"/>
                <w:lang w:val="zh-CN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O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bscript"/>
                <w:lang w:val="zh-CN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品位21.40%，合计2326.0万吨、P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bscript"/>
                <w:lang w:val="zh-CN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O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vertAlign w:val="subscript"/>
                <w:lang w:val="zh-CN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品位21.18%；估算伴生氟（F）推断资源量46.9万吨，F平均品位2.02%。</w:t>
            </w:r>
          </w:p>
        </w:tc>
      </w:tr>
      <w:tr w14:paraId="40A30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600" w:type="dxa"/>
            <w:noWrap w:val="0"/>
            <w:vAlign w:val="center"/>
          </w:tcPr>
          <w:p w14:paraId="520F955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 w14:paraId="0B5643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本报告的项目负责人为汪星。最近一次评审报告为2017年7月编制的《四川省雷波县岩脚磷矿普查报告》（川评审〔2017〕063号，川国土资储备字〔2017〕064号），本次评审通过的资源量与其对比，探矿权内累计查明资源量增加了磷矿石量24108.3万吨、伴生氟（F）579.3万吨。主要原因为：较最近一次报告，本次估算范围增大，估算倾角变小，矿层厚度增大1.85m；最近一次报告未估算伴生氟（F）资源量。</w:t>
            </w:r>
            <w:bookmarkStart w:id="0" w:name="_GoBack"/>
            <w:bookmarkEnd w:id="0"/>
          </w:p>
        </w:tc>
      </w:tr>
    </w:tbl>
    <w:p w14:paraId="1B3BBEFB">
      <w:pPr>
        <w:pStyle w:val="6"/>
        <w:ind w:left="0" w:leftChars="0" w:firstLine="0" w:firstLineChars="0"/>
      </w:pPr>
    </w:p>
    <w:p w14:paraId="1C274DC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867D65-9419-47F2-8841-BD25A15746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31A79B3-BDF9-463F-B0BB-87CD37E9108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EE87AC7-B160-4080-8B99-B12F0ABFEE6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A6B2B15-5F0B-4234-BFCE-B3406B6F3D3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76014"/>
    <w:rsid w:val="0A595E3B"/>
    <w:rsid w:val="16CB00C0"/>
    <w:rsid w:val="241646BB"/>
    <w:rsid w:val="272A498F"/>
    <w:rsid w:val="2C2A3DBD"/>
    <w:rsid w:val="34E82DE4"/>
    <w:rsid w:val="42D62BBE"/>
    <w:rsid w:val="55CE0A58"/>
    <w:rsid w:val="5BB932CB"/>
    <w:rsid w:val="672B012F"/>
    <w:rsid w:val="76254DF7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评价报告正文"/>
    <w:basedOn w:val="1"/>
    <w:qFormat/>
    <w:uiPriority w:val="0"/>
    <w:pPr>
      <w:spacing w:line="360" w:lineRule="auto"/>
      <w:ind w:firstLine="560"/>
    </w:pPr>
    <w:rPr>
      <w:sz w:val="28"/>
      <w:szCs w:val="28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5">
    <w:name w:val="Plain Text"/>
    <w:basedOn w:val="1"/>
    <w:next w:val="3"/>
    <w:qFormat/>
    <w:uiPriority w:val="0"/>
    <w:rPr>
      <w:rFonts w:ascii="宋体" w:hAnsi="Courier New"/>
    </w:rPr>
  </w:style>
  <w:style w:type="paragraph" w:styleId="6">
    <w:name w:val="Body Text First Indent 2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922</Words>
  <Characters>1326</Characters>
  <Lines>0</Lines>
  <Paragraphs>0</Paragraphs>
  <TotalTime>3</TotalTime>
  <ScaleCrop>false</ScaleCrop>
  <LinksUpToDate>false</LinksUpToDate>
  <CharactersWithSpaces>1460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2025-08-26T04:57:00Z</dcterms:created>
  <dc:creator>袁珊</dc:creator>
  <cp:lastModifiedBy>李龙</cp:lastModifiedBy>
  <dcterms:modified xsi:type="dcterms:W3CDTF">2025-08-26T06:10:33Z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eyJoZGlkIjoiOWQwMTdmMTIxNzM4ZWE5ODM3NGY5MmMyNmE5MzZmYWQiLCJ1c2VySWQiOiIxNzIyNTIwMTMxIn0=</vt:lpwstr>
  </property>
  <property fmtid="{D5CDD505-2E9C-101B-9397-08002B2CF9AE}" pid="4" name="ICV">
    <vt:lpwstr>8F6FA5A4577A49458924E0DFF8824132_12</vt:lpwstr>
  </property>
</Properties>
</file>