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E8215">
      <w:pPr>
        <w:overflowPunct w:val="0"/>
        <w:topLinePunct/>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2023年黄河流域生态环境警示片披露问题</w:t>
      </w:r>
    </w:p>
    <w:p w14:paraId="2AC233E8">
      <w:pPr>
        <w:overflowPunct w:val="0"/>
        <w:topLinePunct/>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整改任务完成情况表</w:t>
      </w:r>
    </w:p>
    <w:p w14:paraId="306D08F0">
      <w:pPr>
        <w:overflowPunct w:val="0"/>
        <w:topLinePunct/>
        <w:spacing w:line="600" w:lineRule="exact"/>
        <w:jc w:val="center"/>
        <w:rPr>
          <w:rFonts w:ascii="Times New Roman" w:hAnsi="Times New Roman" w:eastAsia="仿宋_GB2312"/>
          <w:sz w:val="32"/>
          <w:szCs w:val="32"/>
        </w:rPr>
      </w:pPr>
    </w:p>
    <w:tbl>
      <w:tblPr>
        <w:tblStyle w:val="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716"/>
        <w:gridCol w:w="6118"/>
      </w:tblGrid>
      <w:tr w14:paraId="5C35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15"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78F7B8D6">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整改任务</w:t>
            </w:r>
          </w:p>
        </w:tc>
        <w:tc>
          <w:tcPr>
            <w:tcW w:w="6118" w:type="dxa"/>
            <w:tcBorders>
              <w:top w:val="single" w:color="auto" w:sz="4" w:space="0"/>
              <w:left w:val="nil"/>
              <w:bottom w:val="single" w:color="auto" w:sz="4" w:space="0"/>
              <w:right w:val="single" w:color="auto" w:sz="4" w:space="0"/>
            </w:tcBorders>
            <w:noWrap w:val="0"/>
            <w:vAlign w:val="center"/>
          </w:tcPr>
          <w:p w14:paraId="67B4810B">
            <w:pPr>
              <w:keepNext w:val="0"/>
              <w:keepLines w:val="0"/>
              <w:pageBreakBefore w:val="0"/>
              <w:widowControl w:val="0"/>
              <w:kinsoku/>
              <w:wordWrap/>
              <w:overflowPunct w:val="0"/>
              <w:topLinePunct/>
              <w:autoSpaceDE/>
              <w:autoSpaceDN/>
              <w:bidi w:val="0"/>
              <w:adjustRightInd/>
              <w:snapToGrid/>
              <w:spacing w:line="500" w:lineRule="exact"/>
              <w:jc w:val="both"/>
              <w:textAlignment w:val="auto"/>
              <w:rPr>
                <w:rFonts w:ascii="Times New Roman" w:hAnsi="Times New Roman" w:eastAsia="楷体_GB2312"/>
                <w:kern w:val="0"/>
                <w:sz w:val="36"/>
                <w:szCs w:val="36"/>
              </w:rPr>
            </w:pPr>
            <w:r>
              <w:rPr>
                <w:rFonts w:hint="eastAsia" w:ascii="Times New Roman" w:hAnsi="Times New Roman" w:eastAsia="仿宋_GB2312"/>
                <w:sz w:val="28"/>
                <w:szCs w:val="28"/>
              </w:rPr>
              <w:t>若尔盖县国资委下属红星镇扎窝村恰日石料场2019年应关闭并进行修复，但在未办理采矿许可证情况下，若尔盖县人民政府2022年6月违规同意该石料厂重新启用。</w:t>
            </w:r>
          </w:p>
        </w:tc>
      </w:tr>
      <w:tr w14:paraId="7A79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77"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46E672B7">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整改责任单位</w:t>
            </w:r>
          </w:p>
        </w:tc>
        <w:tc>
          <w:tcPr>
            <w:tcW w:w="6118" w:type="dxa"/>
            <w:tcBorders>
              <w:top w:val="single" w:color="auto" w:sz="4" w:space="0"/>
              <w:left w:val="nil"/>
              <w:bottom w:val="single" w:color="auto" w:sz="4" w:space="0"/>
              <w:right w:val="single" w:color="auto" w:sz="4" w:space="0"/>
            </w:tcBorders>
            <w:noWrap w:val="0"/>
            <w:vAlign w:val="center"/>
          </w:tcPr>
          <w:p w14:paraId="322C352B">
            <w:pPr>
              <w:overflowPunct w:val="0"/>
              <w:topLinePunct/>
              <w:spacing w:line="500" w:lineRule="exact"/>
              <w:jc w:val="both"/>
              <w:rPr>
                <w:rFonts w:ascii="Times New Roman" w:hAnsi="Times New Roman" w:eastAsia="楷体_GB2312"/>
                <w:kern w:val="0"/>
                <w:sz w:val="36"/>
                <w:szCs w:val="36"/>
              </w:rPr>
            </w:pPr>
            <w:r>
              <w:rPr>
                <w:rFonts w:hint="eastAsia" w:ascii="Times New Roman" w:hAnsi="Times New Roman" w:eastAsia="仿宋_GB2312"/>
                <w:sz w:val="28"/>
                <w:szCs w:val="28"/>
                <w:lang w:eastAsia="zh-CN"/>
              </w:rPr>
              <w:t>阿坝州委、州政府</w:t>
            </w:r>
          </w:p>
        </w:tc>
      </w:tr>
      <w:tr w14:paraId="689E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43"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35E46E55">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整改目标</w:t>
            </w:r>
          </w:p>
        </w:tc>
        <w:tc>
          <w:tcPr>
            <w:tcW w:w="6118" w:type="dxa"/>
            <w:tcBorders>
              <w:top w:val="single" w:color="auto" w:sz="4" w:space="0"/>
              <w:left w:val="nil"/>
              <w:bottom w:val="single" w:color="auto" w:sz="4" w:space="0"/>
              <w:right w:val="single" w:color="auto" w:sz="4" w:space="0"/>
            </w:tcBorders>
            <w:noWrap w:val="0"/>
            <w:vAlign w:val="top"/>
          </w:tcPr>
          <w:p w14:paraId="5F463D71">
            <w:pPr>
              <w:keepNext w:val="0"/>
              <w:keepLines w:val="0"/>
              <w:pageBreakBefore w:val="0"/>
              <w:widowControl w:val="0"/>
              <w:kinsoku/>
              <w:wordWrap/>
              <w:overflowPunct w:val="0"/>
              <w:topLinePunct/>
              <w:autoSpaceDE/>
              <w:autoSpaceDN/>
              <w:bidi w:val="0"/>
              <w:adjustRightInd/>
              <w:snapToGrid/>
              <w:spacing w:line="500" w:lineRule="exact"/>
              <w:jc w:val="left"/>
              <w:textAlignment w:val="auto"/>
              <w:rPr>
                <w:rFonts w:ascii="Times New Roman" w:hAnsi="Times New Roman" w:eastAsia="楷体_GB2312"/>
                <w:kern w:val="0"/>
                <w:sz w:val="36"/>
                <w:szCs w:val="36"/>
              </w:rPr>
            </w:pPr>
            <w:r>
              <w:rPr>
                <w:rFonts w:hint="eastAsia" w:ascii="Times New Roman" w:hAnsi="Times New Roman" w:eastAsia="仿宋_GB2312"/>
                <w:sz w:val="28"/>
                <w:szCs w:val="28"/>
              </w:rPr>
              <w:t>完成红星镇扎窝村扎恰日石料厂关闭、违法查处及矿山地质环境治理恢复与土地复垦工作。</w:t>
            </w:r>
          </w:p>
        </w:tc>
      </w:tr>
      <w:tr w14:paraId="133E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36"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1D78824D">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整改措施</w:t>
            </w:r>
          </w:p>
        </w:tc>
        <w:tc>
          <w:tcPr>
            <w:tcW w:w="6118" w:type="dxa"/>
            <w:tcBorders>
              <w:top w:val="single" w:color="auto" w:sz="4" w:space="0"/>
              <w:left w:val="nil"/>
              <w:bottom w:val="single" w:color="auto" w:sz="4" w:space="0"/>
              <w:right w:val="single" w:color="auto" w:sz="4" w:space="0"/>
            </w:tcBorders>
            <w:noWrap w:val="0"/>
            <w:vAlign w:val="top"/>
          </w:tcPr>
          <w:p w14:paraId="185C69BC">
            <w:pPr>
              <w:keepNext w:val="0"/>
              <w:keepLines w:val="0"/>
              <w:pageBreakBefore w:val="0"/>
              <w:widowControl w:val="0"/>
              <w:kinsoku/>
              <w:wordWrap/>
              <w:overflowPunct w:val="0"/>
              <w:topLinePunct/>
              <w:autoSpaceDE/>
              <w:autoSpaceDN/>
              <w:bidi w:val="0"/>
              <w:adjustRightInd/>
              <w:snapToGrid/>
              <w:spacing w:line="480" w:lineRule="exact"/>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1.2023年4月底前，关闭红星镇扎窝村扎恰日石料厂。（阿坝州自然资源局，若尔盖县委、县政府）</w:t>
            </w:r>
          </w:p>
          <w:p w14:paraId="6086819D">
            <w:pPr>
              <w:keepNext w:val="0"/>
              <w:keepLines w:val="0"/>
              <w:pageBreakBefore w:val="0"/>
              <w:widowControl w:val="0"/>
              <w:kinsoku/>
              <w:wordWrap/>
              <w:overflowPunct w:val="0"/>
              <w:topLinePunct/>
              <w:autoSpaceDE/>
              <w:autoSpaceDN/>
              <w:bidi w:val="0"/>
              <w:adjustRightInd/>
              <w:snapToGrid/>
              <w:spacing w:line="480" w:lineRule="exact"/>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2.2023年9月底前，全面拆除红星镇扎窝村扎恰日石料厂生产设施设备及附属建构筑物。（阿坝州自然资源局，若尔盖县委、县政府）</w:t>
            </w:r>
          </w:p>
          <w:p w14:paraId="55C7C0D5">
            <w:pPr>
              <w:keepNext w:val="0"/>
              <w:keepLines w:val="0"/>
              <w:pageBreakBefore w:val="0"/>
              <w:widowControl w:val="0"/>
              <w:kinsoku/>
              <w:wordWrap/>
              <w:overflowPunct w:val="0"/>
              <w:topLinePunct/>
              <w:autoSpaceDE/>
              <w:autoSpaceDN/>
              <w:bidi w:val="0"/>
              <w:adjustRightInd/>
              <w:snapToGrid/>
              <w:spacing w:line="480" w:lineRule="exact"/>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3.2024年9月底前，全面核查红星镇扎窝村扎恰日石料厂是否存在违规采石行为，依法处置发现的违法违规问题。（阿坝州自然资源局，若尔盖县委、县政府）</w:t>
            </w:r>
          </w:p>
          <w:p w14:paraId="22C0D0A0">
            <w:pPr>
              <w:keepNext w:val="0"/>
              <w:keepLines w:val="0"/>
              <w:pageBreakBefore w:val="0"/>
              <w:widowControl w:val="0"/>
              <w:kinsoku/>
              <w:wordWrap/>
              <w:overflowPunct w:val="0"/>
              <w:topLinePunct/>
              <w:autoSpaceDE/>
              <w:autoSpaceDN/>
              <w:bidi w:val="0"/>
              <w:adjustRightInd/>
              <w:snapToGrid/>
              <w:spacing w:line="480" w:lineRule="exact"/>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4.2024年12月底前，编制《若尔盖县红星镇扎窝村石料厂矿山生态修复项目施工图设计报告》等生态修复方案，完成红星镇扎窝村扎恰日石料厂矿山地质环境治理恢复与土地复垦工作。（阿坝州自然资源局，若尔盖县委、县政府）</w:t>
            </w:r>
          </w:p>
          <w:p w14:paraId="667D26B5">
            <w:pPr>
              <w:keepNext w:val="0"/>
              <w:keepLines w:val="0"/>
              <w:pageBreakBefore w:val="0"/>
              <w:widowControl w:val="0"/>
              <w:kinsoku/>
              <w:wordWrap/>
              <w:overflowPunct w:val="0"/>
              <w:topLinePunct/>
              <w:autoSpaceDE/>
              <w:autoSpaceDN/>
              <w:bidi w:val="0"/>
              <w:adjustRightInd/>
              <w:snapToGrid/>
              <w:spacing w:line="480" w:lineRule="exact"/>
              <w:jc w:val="left"/>
              <w:textAlignment w:val="auto"/>
              <w:rPr>
                <w:rFonts w:ascii="Times New Roman" w:hAnsi="Times New Roman" w:eastAsia="楷体_GB2312"/>
                <w:kern w:val="0"/>
                <w:sz w:val="36"/>
                <w:szCs w:val="36"/>
              </w:rPr>
            </w:pPr>
            <w:r>
              <w:rPr>
                <w:rFonts w:hint="eastAsia" w:ascii="Times New Roman" w:hAnsi="Times New Roman" w:eastAsia="仿宋_GB2312"/>
                <w:sz w:val="28"/>
                <w:szCs w:val="28"/>
              </w:rPr>
              <w:t>5.举一反三，建立长效监管机制，加强对石料厂的监管，坚决杜绝私挖滥采现象。（阿坝州自然资源局，若尔盖县委、县政府）</w:t>
            </w:r>
          </w:p>
        </w:tc>
      </w:tr>
      <w:tr w14:paraId="281B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5"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45E9D610">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整改主要工作</w:t>
            </w:r>
          </w:p>
          <w:p w14:paraId="3B730035">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及成效</w:t>
            </w:r>
          </w:p>
        </w:tc>
        <w:tc>
          <w:tcPr>
            <w:tcW w:w="6118" w:type="dxa"/>
            <w:tcBorders>
              <w:top w:val="single" w:color="auto" w:sz="4" w:space="0"/>
              <w:left w:val="nil"/>
              <w:bottom w:val="single" w:color="auto" w:sz="4" w:space="0"/>
              <w:right w:val="single" w:color="auto" w:sz="4" w:space="0"/>
            </w:tcBorders>
            <w:noWrap w:val="0"/>
            <w:vAlign w:val="top"/>
          </w:tcPr>
          <w:p w14:paraId="71318F4D">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1.若尔盖县已关闭红星镇扎窝村扎恰日石料厂。</w:t>
            </w:r>
          </w:p>
          <w:p w14:paraId="66D3F390">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2.若尔盖县已全面拆除红星镇扎窝村扎恰日石料厂生产设施设备及附属建构筑物。</w:t>
            </w:r>
          </w:p>
          <w:p w14:paraId="6DE75E82">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3.若尔盖县已全面核查红星镇扎窝村扎恰日石料厂是否存在违规采石行为，并依法对发现的违法违规问题进行处罚。</w:t>
            </w:r>
          </w:p>
          <w:p w14:paraId="4716B669">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4.若尔盖县已组织编制生态修复方案，并按照修复方案完成红星镇扎窝村扎恰日石料厂矿山地质环境治理恢复与土地复垦工作。</w:t>
            </w:r>
          </w:p>
          <w:p w14:paraId="081754DB">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ascii="Times New Roman" w:hAnsi="Times New Roman" w:eastAsia="楷体_GB2312"/>
                <w:kern w:val="0"/>
                <w:sz w:val="36"/>
                <w:szCs w:val="36"/>
              </w:rPr>
            </w:pPr>
            <w:r>
              <w:rPr>
                <w:rFonts w:hint="eastAsia" w:ascii="Times New Roman" w:hAnsi="Times New Roman" w:eastAsia="仿宋_GB2312"/>
                <w:sz w:val="28"/>
                <w:szCs w:val="28"/>
                <w:lang w:val="en-US" w:eastAsia="zh-CN"/>
              </w:rPr>
              <w:t>5.阿坝州自然资源局印发了《关于加强石料厂监管 杜绝私挖滥采现象的通知》等文件，加强对石料厂的监管。</w:t>
            </w:r>
          </w:p>
        </w:tc>
      </w:tr>
    </w:tbl>
    <w:p w14:paraId="2FEF83B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1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Calibri" w:hAnsi="Calibri" w:eastAsia="宋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2025-04-18T07:43:38Z</dcterms:created>
  <dc:creator>Administrator</dc:creator>
  <cp:lastModifiedBy>Administrator</cp:lastModifiedBy>
  <dcterms:modified xsi:type="dcterms:W3CDTF">2025-04-18T07:43:51Z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eyJoZGlkIjoiZWI5NjJiOTgwOWYxZGQ3MjY0ZmRmMzdjODkzNjBhMWQifQ==</vt:lpwstr>
  </property>
  <property fmtid="{D5CDD505-2E9C-101B-9397-08002B2CF9AE}" pid="4" name="ICV">
    <vt:lpwstr>DA07C345981940DEB9997B2BAE2A88B7_12</vt:lpwstr>
  </property>
</Properties>
</file>