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5EC99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topLinePunct w:val="0"/>
        <w:autoSpaceDN/>
        <w:bidi w:val="0"/>
        <w:spacing w:before="0" w:beforeAutospacing="0" w:after="0" w:afterAutospacing="0" w:line="560" w:lineRule="exact"/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</w:rPr>
        <w:t>3</w:t>
      </w:r>
    </w:p>
    <w:tbl>
      <w:tblPr>
        <w:tblStyle w:val="6"/>
        <w:tblW w:w="14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39"/>
        <w:gridCol w:w="499"/>
        <w:gridCol w:w="499"/>
        <w:gridCol w:w="412"/>
        <w:gridCol w:w="425"/>
        <w:gridCol w:w="925"/>
        <w:gridCol w:w="900"/>
        <w:gridCol w:w="728"/>
        <w:gridCol w:w="992"/>
        <w:gridCol w:w="462"/>
        <w:gridCol w:w="1180"/>
        <w:gridCol w:w="909"/>
        <w:gridCol w:w="850"/>
        <w:gridCol w:w="709"/>
        <w:gridCol w:w="746"/>
        <w:gridCol w:w="1261"/>
        <w:gridCol w:w="440"/>
        <w:gridCol w:w="422"/>
        <w:gridCol w:w="428"/>
      </w:tblGrid>
      <w:tr w14:paraId="68ED9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036" w:type="dxa"/>
            <w:gridSpan w:val="20"/>
            <w:tcBorders>
              <w:top w:val="nil"/>
              <w:left w:val="nil"/>
              <w:bottom w:val="nil"/>
            </w:tcBorders>
            <w:noWrap/>
            <w:vAlign w:val="center"/>
          </w:tcPr>
          <w:p w14:paraId="2DFDC8B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小标宋简体" w:cs="宋体"/>
                <w:color w:val="auto"/>
                <w:sz w:val="44"/>
                <w:szCs w:val="44"/>
                <w:lang w:eastAsia="zh-CN"/>
              </w:rPr>
              <w:t>四川省地质勘查工程系列××专业高级职称送审名册</w:t>
            </w:r>
          </w:p>
        </w:tc>
      </w:tr>
      <w:tr w14:paraId="18047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036" w:type="dxa"/>
            <w:gridSpan w:val="20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 w14:paraId="4A6F0DC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eastAsia="方正仿宋_GB2312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宋体"/>
                <w:b/>
                <w:bCs/>
                <w:color w:val="auto"/>
                <w:sz w:val="28"/>
                <w:szCs w:val="28"/>
                <w:lang w:eastAsia="zh-CN"/>
              </w:rPr>
              <w:t>送审单位（盖章）：                       经办人：                   联系电话：</w:t>
            </w:r>
          </w:p>
        </w:tc>
      </w:tr>
      <w:tr w14:paraId="34209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39F8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441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4D0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D8A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387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D3E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46C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EFE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参加工作时间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AD32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最高学历学位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44FF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  <w:t>毕业时间、院校及专业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A0B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学制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423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  <w:t>现任专业技术职务及专业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FCC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  <w:t>现任职称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取得时间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04D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考核结果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BF91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  <w:t>申报评审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3514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申报层级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01F5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  <w:t>是否享受政策（政策条件描述）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DB22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是否</w:t>
            </w:r>
          </w:p>
          <w:p w14:paraId="6C2C228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</w:rPr>
              <w:t>破格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36E2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  <w:t>送审单位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F371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2"/>
                <w:szCs w:val="22"/>
                <w:lang w:eastAsia="zh-CN"/>
              </w:rPr>
              <w:t>备注</w:t>
            </w:r>
          </w:p>
        </w:tc>
      </w:tr>
      <w:tr w14:paraId="26E36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DC1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</w:rPr>
              <w:t>例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383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xx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DBFE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xx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584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男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AF9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</w:rPr>
              <w:t>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70B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xx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9DAD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1985-10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0C4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2008-09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EDE9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</w:rPr>
              <w:t>最高学历和学位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16A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19xx.xx/xx大学/地质工程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AD49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CE4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工程师（地球化学）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C07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2018-12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6ED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3合格</w:t>
            </w:r>
          </w:p>
          <w:p w14:paraId="12D0AD6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2优秀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430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地球化学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B45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高级工程师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8625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-6"/>
                <w:sz w:val="20"/>
                <w:lang w:eastAsia="zh-CN"/>
              </w:rPr>
              <w:t>如：援彝援藏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C0FF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0"/>
                <w:lang w:eastAsia="zh-CN"/>
              </w:rPr>
              <w:t>否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8D7C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B7FA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217B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397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09A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EA7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461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A187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4C4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061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A7C2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CF1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B86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07C4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B76E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089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D366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DA0D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D9B3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A25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A41B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C83A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B520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60CE3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B8FB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9B1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3C5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2C08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937D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1934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F2C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C28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E64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7450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C42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34C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926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A6A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CF6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505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089C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E956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C413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CEB6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1318F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D60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0CD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637C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8A53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4708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545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76B4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C28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C17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F7C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3DB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375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E1E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2D9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0117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0CD2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5E4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0772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AA43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457A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D823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59C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7E8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48F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8E7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0CB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B07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9EE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6D7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529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7A9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B70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89D1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571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A495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D5C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95CC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3FB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方正楷体简体" w:cs="宋体"/>
                <w:color w:val="auto"/>
                <w:sz w:val="20"/>
                <w:lang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5FAE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0"/>
                <w:lang w:eastAsia="zh-CN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D31F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733E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779DC9B9">
      <w:pPr>
        <w:keepNext w:val="0"/>
        <w:keepLines w:val="0"/>
        <w:pageBreakBefore w:val="0"/>
        <w:widowControl w:val="0"/>
        <w:kinsoku/>
        <w:topLinePunct w:val="0"/>
        <w:autoSpaceDN/>
        <w:bidi w:val="0"/>
        <w:rPr>
          <w:rFonts w:hint="eastAsia" w:ascii="Times New Roman" w:hAnsi="Times New Roman"/>
          <w:lang w:val="en-US" w:eastAsia="zh-CN"/>
        </w:rPr>
      </w:pPr>
    </w:p>
    <w:p w14:paraId="34421FC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674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2024-09-27T10:42:04Z</dcterms:created>
  <dc:creator>Administrator</dc:creator>
  <cp:lastModifiedBy>Administrator</cp:lastModifiedBy>
  <dcterms:modified xsi:type="dcterms:W3CDTF">2024-09-27T10:42:14Z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9B9BBD02ABE3496C994E78A73C7E34AE_12</vt:lpwstr>
  </property>
</Properties>
</file>