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firstLine="520"/>
        <w:jc w:val="center"/>
        <w:rPr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</w:t>
      </w:r>
      <w:r>
        <w:rPr>
          <w:rFonts w:hint="eastAsia"/>
          <w:sz w:val="26"/>
          <w:szCs w:val="26"/>
          <w:lang w:eastAsia="zh-CN"/>
        </w:rPr>
        <w:t>兴文县</w:t>
      </w:r>
      <w:r>
        <w:rPr>
          <w:sz w:val="26"/>
          <w:szCs w:val="26"/>
        </w:rPr>
        <w:t>城区202</w:t>
      </w:r>
      <w:r>
        <w:rPr>
          <w:rFonts w:hint="eastAsia"/>
          <w:sz w:val="26"/>
          <w:szCs w:val="26"/>
          <w:lang w:val="en-US" w:eastAsia="zh-CN"/>
        </w:rPr>
        <w:t>1</w:t>
      </w:r>
      <w:r>
        <w:rPr>
          <w:sz w:val="26"/>
          <w:szCs w:val="26"/>
        </w:rPr>
        <w:t>年各类用地基准地价一览表</w:t>
      </w:r>
    </w:p>
    <w:tbl>
      <w:tblPr>
        <w:tblStyle w:val="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7"/>
        <w:gridCol w:w="1591"/>
        <w:gridCol w:w="1313"/>
        <w:gridCol w:w="1314"/>
        <w:gridCol w:w="1314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087" w:type="pct"/>
            <w:gridSpan w:val="2"/>
            <w:tcBorders>
              <w:bottom w:val="nil"/>
            </w:tcBorders>
            <w:shd w:val="clear" w:color="000000" w:fill="CCCCCC"/>
            <w:noWrap w:val="0"/>
            <w:vAlign w:val="center"/>
          </w:tcPr>
          <w:p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3810</wp:posOffset>
                      </wp:positionV>
                      <wp:extent cx="2470150" cy="492760"/>
                      <wp:effectExtent l="635" t="4445" r="5715" b="17145"/>
                      <wp:wrapNone/>
                      <wp:docPr id="3" name="组合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0150" cy="492760"/>
                                <a:chOff x="1332" y="2047"/>
                                <a:chExt cx="2482" cy="1624"/>
                              </a:xfrm>
                              <a:effectLst/>
                            </wpg:grpSpPr>
                            <wps:wsp>
                              <wps:cNvPr id="1" name="直接连接符 1"/>
                              <wps:cNvCnPr/>
                              <wps:spPr>
                                <a:xfrm>
                                  <a:off x="2573" y="2047"/>
                                  <a:ext cx="1241" cy="1588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upright="true"/>
                            </wps:wsp>
                            <wps:wsp>
                              <wps:cNvPr id="2" name="直接连接符 2"/>
                              <wps:cNvCnPr/>
                              <wps:spPr>
                                <a:xfrm>
                                  <a:off x="1332" y="2859"/>
                                  <a:ext cx="2474" cy="812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upright="true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6pt;margin-top:0.3pt;height:38.8pt;width:194.5pt;z-index:251658240;mso-width-relative:page;mso-height-relative:page;" coordorigin="1332,2047" coordsize="2482,1624" o:gfxdata="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FgAAAGRy&#10;cy9QSwECFAAUAAAACACHTuJAJIUINdcAAAAHAQAADwAAAAAAAAABACAAAAA4AAAAZHJzL2Rvd25y&#10;ZXYueG1sUEsBAhQAFAAAAAgAh07iQJQZtBKUAgAABwcAAA4AAAAAAAAAAQAgAAAAPAEAAGRycy9l&#10;Mm9Eb2MueG1sUEsFBgAAAAAGAAYAWQEAAEIGAAAAAA==&#10;">
                      <o:lock v:ext="edit" aspectratio="f"/>
                      <v:line id="_x0000_s1026" o:spid="_x0000_s1026" o:spt="20" style="position:absolute;left:2573;top:2047;height:1588;width:1241;" filled="f" stroked="t" coordsize="21600,21600" o:gfxdata="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wcIfb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1332;top:2859;height:812;width:2474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级别</w:t>
            </w:r>
          </w:p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基准地价</w:t>
            </w:r>
          </w:p>
          <w:p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土地用途</w:t>
            </w:r>
          </w:p>
        </w:tc>
        <w:tc>
          <w:tcPr>
            <w:tcW w:w="727" w:type="pct"/>
            <w:shd w:val="clear" w:color="000000" w:fill="CCCCCC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Ⅰ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级</w:t>
            </w:r>
          </w:p>
        </w:tc>
        <w:tc>
          <w:tcPr>
            <w:tcW w:w="728" w:type="pct"/>
            <w:shd w:val="clear" w:color="000000" w:fill="CCCCCC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Ⅱ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级</w:t>
            </w:r>
          </w:p>
        </w:tc>
        <w:tc>
          <w:tcPr>
            <w:tcW w:w="728" w:type="pct"/>
            <w:shd w:val="clear" w:color="000000" w:fill="CCCCCC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Ⅲ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级</w:t>
            </w:r>
          </w:p>
        </w:tc>
        <w:tc>
          <w:tcPr>
            <w:tcW w:w="728" w:type="pct"/>
            <w:shd w:val="clear" w:color="000000" w:fill="CCCCCC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IV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6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商服用地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元/平方米</w:t>
            </w:r>
          </w:p>
        </w:tc>
        <w:tc>
          <w:tcPr>
            <w:tcW w:w="727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/>
                <w:kern w:val="0"/>
                <w:sz w:val="20"/>
                <w:szCs w:val="20"/>
                <w:lang w:val="en-US" w:eastAsia="zh-CN"/>
              </w:rPr>
              <w:t>1688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/>
                <w:kern w:val="0"/>
                <w:sz w:val="20"/>
                <w:szCs w:val="20"/>
                <w:lang w:val="en-US" w:eastAsia="zh-CN"/>
              </w:rPr>
              <w:t>1172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/>
                <w:kern w:val="0"/>
                <w:sz w:val="20"/>
                <w:szCs w:val="20"/>
                <w:lang w:val="en-US" w:eastAsia="zh-CN"/>
              </w:rPr>
              <w:t>880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/>
                <w:kern w:val="0"/>
                <w:sz w:val="20"/>
                <w:szCs w:val="20"/>
                <w:lang w:val="en-US" w:eastAsia="zh-CN"/>
              </w:rPr>
              <w:t>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6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80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万元/亩</w:t>
            </w:r>
          </w:p>
        </w:tc>
        <w:tc>
          <w:tcPr>
            <w:tcW w:w="727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/>
                <w:b/>
                <w:bCs/>
                <w:kern w:val="0"/>
                <w:sz w:val="20"/>
                <w:szCs w:val="20"/>
                <w:lang w:val="en-US" w:eastAsia="zh-CN"/>
              </w:rPr>
              <w:t>112.53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/>
                <w:b/>
                <w:bCs/>
                <w:kern w:val="0"/>
                <w:sz w:val="20"/>
                <w:szCs w:val="20"/>
                <w:lang w:val="en-US" w:eastAsia="zh-CN"/>
              </w:rPr>
              <w:t xml:space="preserve">78.13 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/>
                <w:b/>
                <w:bCs/>
                <w:kern w:val="0"/>
                <w:sz w:val="20"/>
                <w:szCs w:val="20"/>
                <w:lang w:val="en-US" w:eastAsia="zh-CN"/>
              </w:rPr>
              <w:t xml:space="preserve">58.67 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/>
                <w:b/>
                <w:bCs/>
                <w:kern w:val="0"/>
                <w:sz w:val="20"/>
                <w:szCs w:val="20"/>
                <w:lang w:val="en-US" w:eastAsia="zh-CN"/>
              </w:rPr>
              <w:t xml:space="preserve">41.67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6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住宅用地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元/平方米</w:t>
            </w:r>
          </w:p>
        </w:tc>
        <w:tc>
          <w:tcPr>
            <w:tcW w:w="727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/>
                <w:kern w:val="0"/>
                <w:sz w:val="20"/>
                <w:szCs w:val="20"/>
                <w:lang w:val="en-US" w:eastAsia="zh-CN"/>
              </w:rPr>
              <w:t xml:space="preserve">1200 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/>
                <w:kern w:val="0"/>
                <w:sz w:val="20"/>
                <w:szCs w:val="20"/>
                <w:lang w:val="en-US" w:eastAsia="zh-CN"/>
              </w:rPr>
              <w:t xml:space="preserve">985 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/>
                <w:kern w:val="0"/>
                <w:sz w:val="20"/>
                <w:szCs w:val="20"/>
                <w:lang w:val="en-US" w:eastAsia="zh-CN"/>
              </w:rPr>
              <w:t xml:space="preserve">762 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/>
                <w:kern w:val="0"/>
                <w:sz w:val="20"/>
                <w:szCs w:val="20"/>
                <w:lang w:val="en-US" w:eastAsia="zh-CN"/>
              </w:rPr>
              <w:t xml:space="preserve">606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6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80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万元/亩</w:t>
            </w:r>
          </w:p>
        </w:tc>
        <w:tc>
          <w:tcPr>
            <w:tcW w:w="727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/>
                <w:b/>
                <w:bCs/>
                <w:kern w:val="0"/>
                <w:sz w:val="20"/>
                <w:szCs w:val="20"/>
                <w:lang w:val="en-US" w:eastAsia="zh-CN"/>
              </w:rPr>
              <w:t xml:space="preserve">80.00 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/>
                <w:b/>
                <w:bCs/>
                <w:kern w:val="0"/>
                <w:sz w:val="20"/>
                <w:szCs w:val="20"/>
                <w:lang w:val="en-US" w:eastAsia="zh-CN"/>
              </w:rPr>
              <w:t xml:space="preserve">65.67 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/>
                <w:b/>
                <w:bCs/>
                <w:kern w:val="0"/>
                <w:sz w:val="20"/>
                <w:szCs w:val="20"/>
                <w:lang w:val="en-US" w:eastAsia="zh-CN"/>
              </w:rPr>
              <w:t xml:space="preserve">50.80 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/>
                <w:b/>
                <w:bCs/>
                <w:kern w:val="0"/>
                <w:sz w:val="20"/>
                <w:szCs w:val="20"/>
                <w:lang w:val="en-US" w:eastAsia="zh-CN"/>
              </w:rPr>
              <w:t xml:space="preserve">40.40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  <w:lang w:eastAsia="zh-CN"/>
              </w:rPr>
              <w:t>工业用地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元/平方米</w:t>
            </w:r>
          </w:p>
        </w:tc>
        <w:tc>
          <w:tcPr>
            <w:tcW w:w="727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/>
                <w:kern w:val="0"/>
                <w:sz w:val="20"/>
                <w:szCs w:val="20"/>
                <w:lang w:val="en-US" w:eastAsia="zh-CN"/>
              </w:rPr>
              <w:t xml:space="preserve">320 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/>
                <w:kern w:val="0"/>
                <w:sz w:val="20"/>
                <w:szCs w:val="20"/>
                <w:lang w:val="en-US" w:eastAsia="zh-CN"/>
              </w:rPr>
              <w:t xml:space="preserve">240 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/>
                <w:kern w:val="0"/>
                <w:sz w:val="20"/>
                <w:szCs w:val="20"/>
                <w:lang w:val="en-US" w:eastAsia="zh-CN"/>
              </w:rPr>
              <w:t xml:space="preserve">203 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/>
                <w:kern w:val="0"/>
                <w:sz w:val="20"/>
                <w:szCs w:val="20"/>
                <w:lang w:val="en-US" w:eastAsia="zh-CN"/>
              </w:rPr>
              <w:t xml:space="preserve">150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6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万元/亩</w:t>
            </w:r>
          </w:p>
        </w:tc>
        <w:tc>
          <w:tcPr>
            <w:tcW w:w="727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/>
                <w:b/>
                <w:bCs/>
                <w:kern w:val="0"/>
                <w:sz w:val="20"/>
                <w:szCs w:val="20"/>
                <w:lang w:val="en-US" w:eastAsia="zh-CN"/>
              </w:rPr>
              <w:t xml:space="preserve">21.33 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/>
                <w:b/>
                <w:bCs/>
                <w:kern w:val="0"/>
                <w:sz w:val="20"/>
                <w:szCs w:val="20"/>
                <w:lang w:val="en-US" w:eastAsia="zh-CN"/>
              </w:rPr>
              <w:t xml:space="preserve">16.00 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/>
                <w:b/>
                <w:bCs/>
                <w:kern w:val="0"/>
                <w:sz w:val="20"/>
                <w:szCs w:val="20"/>
                <w:lang w:val="en-US" w:eastAsia="zh-CN"/>
              </w:rPr>
              <w:t xml:space="preserve">13.53 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/>
                <w:b/>
                <w:bCs/>
                <w:kern w:val="0"/>
                <w:sz w:val="20"/>
                <w:szCs w:val="20"/>
                <w:lang w:val="en-US" w:eastAsia="zh-CN"/>
              </w:rPr>
              <w:t xml:space="preserve">10.00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2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公共管理与</w:t>
            </w:r>
          </w:p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公共服务用地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元/平方米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/>
                <w:kern w:val="0"/>
                <w:sz w:val="20"/>
                <w:szCs w:val="20"/>
                <w:lang w:val="en-US" w:eastAsia="zh-CN"/>
              </w:rPr>
              <w:t xml:space="preserve">676 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/>
                <w:kern w:val="0"/>
                <w:sz w:val="20"/>
                <w:szCs w:val="20"/>
                <w:lang w:val="en-US" w:eastAsia="zh-CN"/>
              </w:rPr>
              <w:t xml:space="preserve">455 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/>
                <w:kern w:val="0"/>
                <w:sz w:val="20"/>
                <w:szCs w:val="20"/>
                <w:lang w:val="en-US" w:eastAsia="zh-CN"/>
              </w:rPr>
              <w:t xml:space="preserve">330 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2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万元/亩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/>
                <w:b/>
                <w:bCs/>
                <w:kern w:val="0"/>
                <w:sz w:val="20"/>
                <w:szCs w:val="20"/>
                <w:lang w:val="en-US" w:eastAsia="zh-CN"/>
              </w:rPr>
              <w:t xml:space="preserve">45.07 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/>
                <w:b/>
                <w:bCs/>
                <w:kern w:val="0"/>
                <w:sz w:val="20"/>
                <w:szCs w:val="20"/>
                <w:lang w:val="en-US" w:eastAsia="zh-CN"/>
              </w:rPr>
              <w:t xml:space="preserve">30.33 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/>
                <w:b/>
                <w:bCs/>
                <w:kern w:val="0"/>
                <w:sz w:val="20"/>
                <w:szCs w:val="20"/>
                <w:lang w:val="en-US" w:eastAsia="zh-CN"/>
              </w:rPr>
              <w:t xml:space="preserve">22.00 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/</w:t>
            </w:r>
          </w:p>
        </w:tc>
      </w:tr>
    </w:tbl>
    <w:p>
      <w:pPr>
        <w:adjustRightInd w:val="0"/>
        <w:snapToGrid w:val="0"/>
        <w:spacing w:line="360" w:lineRule="auto"/>
        <w:ind w:firstLine="700" w:firstLineChars="3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基准地价内涵：</w:t>
      </w:r>
    </w:p>
    <w:p>
      <w:pPr>
        <w:adjustRightInd w:val="0"/>
        <w:snapToGrid w:val="0"/>
        <w:spacing w:line="360" w:lineRule="auto"/>
        <w:ind w:firstLine="700" w:firstLineChars="350"/>
        <w:rPr>
          <w:rFonts w:hint="eastAsia" w:ascii="Times New Roman" w:hAnsi="Times New Roman"/>
          <w:sz w:val="20"/>
          <w:szCs w:val="20"/>
        </w:rPr>
      </w:pPr>
      <w:r>
        <w:rPr>
          <w:rFonts w:hint="eastAsia" w:ascii="Times New Roman" w:hAnsi="Times New Roman"/>
          <w:sz w:val="20"/>
          <w:szCs w:val="20"/>
        </w:rPr>
        <w:t>1、估价基准日：</w:t>
      </w:r>
      <w:r>
        <w:rPr>
          <w:rFonts w:hint="eastAsia" w:ascii="Times New Roman" w:hAnsi="Times New Roman"/>
          <w:sz w:val="20"/>
          <w:szCs w:val="20"/>
          <w:lang w:val="en-US" w:eastAsia="zh-CN"/>
        </w:rPr>
        <w:t>2021年1月1日</w:t>
      </w:r>
      <w:r>
        <w:rPr>
          <w:rFonts w:hint="eastAsia" w:ascii="Times New Roman" w:hAnsi="Times New Roman"/>
          <w:sz w:val="20"/>
          <w:szCs w:val="20"/>
        </w:rPr>
        <w:t>；</w:t>
      </w:r>
    </w:p>
    <w:p>
      <w:pPr>
        <w:adjustRightInd w:val="0"/>
        <w:snapToGrid w:val="0"/>
        <w:spacing w:line="360" w:lineRule="auto"/>
        <w:ind w:firstLine="700" w:firstLineChars="350"/>
        <w:rPr>
          <w:rFonts w:hint="eastAsia" w:ascii="Times New Roman" w:hAnsi="Times New Roman"/>
          <w:sz w:val="20"/>
          <w:szCs w:val="20"/>
        </w:rPr>
      </w:pPr>
      <w:r>
        <w:rPr>
          <w:rFonts w:hint="eastAsia" w:ascii="Times New Roman" w:hAnsi="Times New Roman"/>
          <w:sz w:val="20"/>
          <w:szCs w:val="20"/>
        </w:rPr>
        <w:t>2、土地使用年期：40年（商服用地）、70年（住宅用地）、50年（工业用地）</w:t>
      </w:r>
      <w:r>
        <w:rPr>
          <w:rFonts w:hint="eastAsia" w:ascii="Times New Roman" w:hAnsi="Times New Roman"/>
          <w:sz w:val="20"/>
          <w:szCs w:val="20"/>
          <w:lang w:eastAsia="zh-CN"/>
        </w:rPr>
        <w:t>、</w:t>
      </w:r>
      <w:r>
        <w:rPr>
          <w:rFonts w:hint="eastAsia" w:ascii="Times New Roman" w:hAnsi="Times New Roman"/>
          <w:sz w:val="20"/>
          <w:szCs w:val="20"/>
          <w:lang w:val="en-US" w:eastAsia="zh-CN"/>
        </w:rPr>
        <w:t>50年（</w:t>
      </w:r>
      <w:r>
        <w:rPr>
          <w:rFonts w:hint="eastAsia" w:ascii="Times New Roman" w:hAnsi="Times New Roman"/>
          <w:sz w:val="20"/>
          <w:szCs w:val="20"/>
          <w:lang w:eastAsia="zh-CN"/>
        </w:rPr>
        <w:t>公共管理与公共服务用地</w:t>
      </w:r>
      <w:r>
        <w:rPr>
          <w:rFonts w:hint="eastAsia" w:ascii="Times New Roman" w:hAnsi="Times New Roman"/>
          <w:sz w:val="20"/>
          <w:szCs w:val="20"/>
          <w:lang w:val="en-US" w:eastAsia="zh-CN"/>
        </w:rPr>
        <w:t>）</w:t>
      </w:r>
      <w:r>
        <w:rPr>
          <w:rFonts w:hint="eastAsia" w:ascii="Times New Roman" w:hAnsi="Times New Roman"/>
          <w:sz w:val="20"/>
          <w:szCs w:val="20"/>
        </w:rPr>
        <w:t>；</w:t>
      </w:r>
    </w:p>
    <w:p>
      <w:pPr>
        <w:adjustRightInd w:val="0"/>
        <w:snapToGrid w:val="0"/>
        <w:spacing w:line="360" w:lineRule="auto"/>
        <w:ind w:firstLine="700" w:firstLineChars="350"/>
        <w:rPr>
          <w:rFonts w:hint="eastAsia" w:ascii="Times New Roman" w:hAnsi="Times New Roman"/>
          <w:sz w:val="20"/>
          <w:szCs w:val="20"/>
        </w:rPr>
      </w:pPr>
      <w:r>
        <w:rPr>
          <w:rFonts w:hint="eastAsia" w:ascii="Times New Roman" w:hAnsi="Times New Roman"/>
          <w:sz w:val="20"/>
          <w:szCs w:val="20"/>
        </w:rPr>
        <w:t>3、容积率：商服用地为</w:t>
      </w:r>
      <w:r>
        <w:rPr>
          <w:rFonts w:hint="eastAsia" w:ascii="Times New Roman" w:hAnsi="Times New Roman"/>
          <w:sz w:val="20"/>
          <w:szCs w:val="20"/>
          <w:lang w:val="en-US" w:eastAsia="zh-CN"/>
        </w:rPr>
        <w:t>1.5</w:t>
      </w:r>
      <w:r>
        <w:rPr>
          <w:rFonts w:hint="eastAsia" w:ascii="Times New Roman" w:hAnsi="Times New Roman"/>
          <w:sz w:val="20"/>
          <w:szCs w:val="20"/>
        </w:rPr>
        <w:t>；住宅用地为2.5；工业用地为1.0</w:t>
      </w:r>
      <w:r>
        <w:rPr>
          <w:rFonts w:hint="eastAsia" w:ascii="Times New Roman" w:hAnsi="Times New Roman"/>
          <w:sz w:val="20"/>
          <w:szCs w:val="20"/>
          <w:lang w:eastAsia="zh-CN"/>
        </w:rPr>
        <w:t>，</w:t>
      </w:r>
      <w:r>
        <w:rPr>
          <w:rFonts w:hint="eastAsia" w:ascii="Times New Roman" w:hAnsi="Times New Roman"/>
          <w:sz w:val="20"/>
          <w:szCs w:val="20"/>
        </w:rPr>
        <w:t>公共管理与公共服务用地符合宗地规划设计条件；</w:t>
      </w:r>
    </w:p>
    <w:p>
      <w:pPr>
        <w:adjustRightInd w:val="0"/>
        <w:snapToGrid w:val="0"/>
        <w:spacing w:line="360" w:lineRule="auto"/>
        <w:ind w:firstLine="700" w:firstLineChars="350"/>
        <w:rPr>
          <w:rFonts w:hint="eastAsia" w:ascii="Times New Roman" w:hAnsi="Times New Roman"/>
          <w:sz w:val="20"/>
          <w:szCs w:val="20"/>
        </w:rPr>
      </w:pPr>
      <w:r>
        <w:rPr>
          <w:rFonts w:hint="eastAsia" w:ascii="Times New Roman" w:hAnsi="Times New Roman"/>
          <w:sz w:val="20"/>
          <w:szCs w:val="20"/>
        </w:rPr>
        <w:t>4、开发程度：宗地外“六通”(通上水、通下水、通电、通路、通气、通讯)、宗地内“场平”；</w:t>
      </w:r>
    </w:p>
    <w:p>
      <w:pPr>
        <w:adjustRightInd w:val="0"/>
        <w:snapToGrid w:val="0"/>
        <w:spacing w:before="156" w:beforeLines="50" w:line="240" w:lineRule="exact"/>
        <w:ind w:firstLine="600" w:firstLineChars="300"/>
        <w:rPr>
          <w:sz w:val="20"/>
          <w:szCs w:val="20"/>
        </w:rPr>
      </w:pPr>
      <w:r>
        <w:rPr>
          <w:rFonts w:hint="eastAsia" w:ascii="Times New Roman" w:hAnsi="Times New Roman"/>
          <w:sz w:val="20"/>
          <w:szCs w:val="20"/>
        </w:rPr>
        <w:t>5、权利状况：出让土地使用权，无他项权利限制</w:t>
      </w:r>
      <w:r>
        <w:rPr>
          <w:rFonts w:ascii="Times New Roman" w:hAnsi="Times New Roman"/>
          <w:sz w:val="20"/>
          <w:szCs w:val="20"/>
        </w:rPr>
        <w:t>（符合相关法律法规约定）</w:t>
      </w:r>
      <w:r>
        <w:rPr>
          <w:sz w:val="20"/>
          <w:szCs w:val="20"/>
        </w:rPr>
        <w:t>。</w:t>
      </w:r>
    </w:p>
    <w:p>
      <w:pPr>
        <w:ind w:firstLine="700" w:firstLineChars="350"/>
        <w:rPr>
          <w:sz w:val="20"/>
          <w:szCs w:val="20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sz w:val="26"/>
          <w:szCs w:val="26"/>
        </w:rPr>
        <w:sectPr>
          <w:headerReference r:id="rId3" w:type="default"/>
          <w:pgSz w:w="11907" w:h="16840"/>
          <w:pgMar w:top="1440" w:right="1474" w:bottom="1247" w:left="1622" w:header="953" w:footer="709" w:gutter="0"/>
          <w:paperSrc w:first="7" w:other="7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1"/>
      </w:pBdr>
      <w:jc w:val="center"/>
      <w:outlineLvl w:val="0"/>
      <w:rPr>
        <w:rFonts w:hint="eastAsia" w:ascii="宋体" w:hAnsi="宋体" w:eastAsia="宋体"/>
        <w:bCs/>
        <w:sz w:val="18"/>
        <w:szCs w:val="18"/>
        <w:lang w:val="en-US" w:eastAsia="zh-CN"/>
      </w:rPr>
    </w:pPr>
    <w:r>
      <w:rPr>
        <w:rFonts w:hint="eastAsia" w:ascii="宋体" w:hAnsi="宋体"/>
        <w:bCs/>
        <w:sz w:val="18"/>
        <w:szCs w:val="18"/>
        <w:lang w:val="en-US" w:eastAsia="zh-CN"/>
      </w:rPr>
      <w:t>`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mODVhYmRhZGUwMmJmNGE4ZWI0YzlhMTAyY2Q3MjYifQ=="/>
  </w:docVars>
  <w:rsids>
    <w:rsidRoot w:val="00000000"/>
    <w:rsid w:val="65167117"/>
    <w:rsid w:val="FBD7E5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用户</cp:lastModifiedBy>
  <dcterms:modified xsi:type="dcterms:W3CDTF">2022-08-04T16:54:04Z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9BCCDB75D8684965A24D113898C137B0</vt:lpwstr>
  </property>
</Properties>
</file>